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B3007" w:rsidRDefault="002B3007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B3007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Alimentație și Turism</w:t>
            </w:r>
          </w:p>
          <w:p w:rsidR="00D60EAC" w:rsidRPr="00867CDD" w:rsidRDefault="002B300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2B3007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Ingineria și Managementul Alimentației și Turismului</w:t>
            </w:r>
          </w:p>
          <w:p w:rsidR="00D60EAC" w:rsidRDefault="002B300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2B3007" w:rsidRPr="00867CDD" w:rsidRDefault="002B300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B3007" w:rsidRPr="002B3007" w:rsidRDefault="002B3007" w:rsidP="002B3007">
            <w:pPr>
              <w:rPr>
                <w:rFonts w:ascii="Cambria" w:hAnsi="Cambria"/>
                <w:b/>
                <w:lang w:val="ro-RO"/>
              </w:rPr>
            </w:pPr>
            <w:r w:rsidRPr="002B3007">
              <w:rPr>
                <w:rFonts w:ascii="Cambria" w:hAnsi="Cambria"/>
                <w:b/>
                <w:lang w:val="ro-RO"/>
              </w:rPr>
              <w:t>1.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2B3007">
              <w:rPr>
                <w:rFonts w:ascii="Cambria" w:hAnsi="Cambria"/>
                <w:b/>
                <w:lang w:val="ro-RO"/>
              </w:rPr>
              <w:t>Profilul consumatorului de generație nou</w:t>
            </w:r>
            <w:r w:rsidRPr="002B3007">
              <w:rPr>
                <w:rFonts w:ascii="Cambria" w:hAnsi="Cambria" w:cs="Book Antiqua"/>
                <w:b/>
                <w:lang w:val="ro-RO"/>
              </w:rPr>
              <w:t>ă</w:t>
            </w:r>
          </w:p>
          <w:p w:rsidR="002B3007" w:rsidRPr="002B3007" w:rsidRDefault="002B3007" w:rsidP="002B3007">
            <w:pPr>
              <w:rPr>
                <w:rFonts w:ascii="Cambria" w:hAnsi="Cambria"/>
                <w:b/>
                <w:lang w:val="ro-RO"/>
              </w:rPr>
            </w:pPr>
            <w:r w:rsidRPr="002B3007">
              <w:rPr>
                <w:rFonts w:ascii="Cambria" w:hAnsi="Cambria"/>
                <w:b/>
                <w:lang w:val="ro-RO"/>
              </w:rPr>
              <w:t>2.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2B3007">
              <w:rPr>
                <w:rFonts w:ascii="Cambria" w:hAnsi="Cambria"/>
                <w:b/>
                <w:lang w:val="ro-RO"/>
              </w:rPr>
              <w:t xml:space="preserve">Etapizarea </w:t>
            </w:r>
            <w:r w:rsidR="002373EF">
              <w:rPr>
                <w:rFonts w:ascii="Cambria" w:hAnsi="Cambria"/>
                <w:b/>
                <w:lang w:val="ro-RO"/>
              </w:rPr>
              <w:t>procesului de branding</w:t>
            </w:r>
          </w:p>
          <w:p w:rsidR="00D60EAC" w:rsidRDefault="002B3007" w:rsidP="002B3007">
            <w:pPr>
              <w:rPr>
                <w:rFonts w:ascii="Cambria" w:hAnsi="Cambria"/>
                <w:b/>
                <w:lang w:val="ro-RO"/>
              </w:rPr>
            </w:pPr>
            <w:r w:rsidRPr="002B3007">
              <w:rPr>
                <w:rFonts w:ascii="Cambria" w:hAnsi="Cambria"/>
                <w:b/>
                <w:lang w:val="ro-RO"/>
              </w:rPr>
              <w:t>3.</w:t>
            </w:r>
            <w:r>
              <w:rPr>
                <w:rFonts w:ascii="Cambria" w:hAnsi="Cambria"/>
                <w:b/>
                <w:lang w:val="ro-RO"/>
              </w:rPr>
              <w:t xml:space="preserve"> Strategia de inovare î</w:t>
            </w:r>
            <w:r w:rsidRPr="002B3007">
              <w:rPr>
                <w:rFonts w:ascii="Cambria" w:hAnsi="Cambria"/>
                <w:b/>
                <w:lang w:val="ro-RO"/>
              </w:rPr>
              <w:t>n marketingul produselor alimentare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BA1D28" w:rsidRPr="00286C9A" w:rsidRDefault="00BA1D28" w:rsidP="00286C9A">
            <w:pPr>
              <w:rPr>
                <w:rFonts w:ascii="Cambria" w:hAnsi="Cambria"/>
              </w:rPr>
            </w:pPr>
            <w:bookmarkStart w:id="0" w:name="_GoBack"/>
            <w:bookmarkEnd w:id="0"/>
          </w:p>
          <w:p w:rsidR="00286C9A" w:rsidRDefault="002373EF" w:rsidP="00286C9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St</w:t>
            </w:r>
            <w:r>
              <w:rPr>
                <w:rFonts w:ascii="Cambria" w:hAnsi="Cambria"/>
                <w:lang w:val="ro-RO"/>
              </w:rPr>
              <w:t>ă</w:t>
            </w:r>
            <w:proofErr w:type="spellStart"/>
            <w:r w:rsidR="00286C9A" w:rsidRPr="002B3007">
              <w:rPr>
                <w:rFonts w:ascii="Cambria" w:hAnsi="Cambria"/>
              </w:rPr>
              <w:t>ncioiu</w:t>
            </w:r>
            <w:proofErr w:type="spellEnd"/>
            <w:r w:rsidR="00286C9A" w:rsidRPr="002B3007">
              <w:rPr>
                <w:rFonts w:ascii="Cambria" w:hAnsi="Cambria"/>
              </w:rPr>
              <w:t xml:space="preserve"> A.</w:t>
            </w:r>
            <w:r w:rsidR="00286C9A">
              <w:rPr>
                <w:rFonts w:ascii="Cambria" w:hAnsi="Cambria"/>
              </w:rPr>
              <w:t xml:space="preserve">-F., </w:t>
            </w:r>
            <w:proofErr w:type="spellStart"/>
            <w:r w:rsidR="00286C9A">
              <w:rPr>
                <w:rFonts w:ascii="Cambria" w:hAnsi="Cambria"/>
              </w:rPr>
              <w:t>Planificarea</w:t>
            </w:r>
            <w:proofErr w:type="spellEnd"/>
            <w:r w:rsidR="00286C9A">
              <w:rPr>
                <w:rFonts w:ascii="Cambria" w:hAnsi="Cambria"/>
              </w:rPr>
              <w:t xml:space="preserve"> de marketing </w:t>
            </w:r>
            <w:proofErr w:type="spellStart"/>
            <w:r w:rsidR="00286C9A">
              <w:rPr>
                <w:rFonts w:ascii="Cambria" w:hAnsi="Cambria"/>
              </w:rPr>
              <w:t>î</w:t>
            </w:r>
            <w:r w:rsidR="00286C9A" w:rsidRPr="002B3007">
              <w:rPr>
                <w:rFonts w:ascii="Cambria" w:hAnsi="Cambria"/>
              </w:rPr>
              <w:t>n</w:t>
            </w:r>
            <w:proofErr w:type="spellEnd"/>
            <w:r w:rsidR="00286C9A" w:rsidRPr="002B3007">
              <w:rPr>
                <w:rFonts w:ascii="Cambria" w:hAnsi="Cambria"/>
              </w:rPr>
              <w:t xml:space="preserve"> </w:t>
            </w:r>
            <w:proofErr w:type="spellStart"/>
            <w:r w:rsidR="00286C9A" w:rsidRPr="002B3007">
              <w:rPr>
                <w:rFonts w:ascii="Cambria" w:hAnsi="Cambria"/>
              </w:rPr>
              <w:t>turism</w:t>
            </w:r>
            <w:proofErr w:type="spellEnd"/>
            <w:r w:rsidR="00286C9A" w:rsidRPr="002B3007">
              <w:rPr>
                <w:rFonts w:ascii="Cambria" w:hAnsi="Cambria"/>
              </w:rPr>
              <w:t xml:space="preserve">, </w:t>
            </w:r>
            <w:proofErr w:type="spellStart"/>
            <w:r w:rsidR="00286C9A" w:rsidRPr="002B3007">
              <w:rPr>
                <w:rFonts w:ascii="Cambria" w:hAnsi="Cambria"/>
              </w:rPr>
              <w:t>Ed.Economica</w:t>
            </w:r>
            <w:proofErr w:type="spellEnd"/>
            <w:r w:rsidR="00286C9A" w:rsidRPr="002B3007">
              <w:rPr>
                <w:rFonts w:ascii="Cambria" w:hAnsi="Cambria"/>
              </w:rPr>
              <w:t>, 2005</w:t>
            </w:r>
          </w:p>
          <w:p w:rsidR="00BA1D28" w:rsidRDefault="00BA1D28" w:rsidP="00286C9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Lefter</w:t>
            </w:r>
            <w:proofErr w:type="spellEnd"/>
            <w:r>
              <w:rPr>
                <w:rFonts w:ascii="Cambria" w:hAnsi="Cambria"/>
              </w:rPr>
              <w:t xml:space="preserve"> C-tin (</w:t>
            </w:r>
            <w:proofErr w:type="spellStart"/>
            <w:r>
              <w:rPr>
                <w:rFonts w:ascii="Cambria" w:hAnsi="Cambria"/>
              </w:rPr>
              <w:t>coord</w:t>
            </w:r>
            <w:proofErr w:type="spellEnd"/>
            <w:r>
              <w:rPr>
                <w:rFonts w:ascii="Cambria" w:hAnsi="Cambria"/>
              </w:rPr>
              <w:t xml:space="preserve">.), Marketing, vol. I, vol. II, </w:t>
            </w:r>
            <w:proofErr w:type="spellStart"/>
            <w:r>
              <w:rPr>
                <w:rFonts w:ascii="Cambria" w:hAnsi="Cambria"/>
              </w:rPr>
              <w:t>Ed.Universității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Braș</w:t>
            </w:r>
            <w:r w:rsidR="00286C9A">
              <w:rPr>
                <w:rFonts w:ascii="Cambria" w:hAnsi="Cambria"/>
              </w:rPr>
              <w:t>ov</w:t>
            </w:r>
            <w:proofErr w:type="spellEnd"/>
            <w:r w:rsidR="00286C9A">
              <w:rPr>
                <w:rFonts w:ascii="Cambria" w:hAnsi="Cambria"/>
              </w:rPr>
              <w:t>, 2006</w:t>
            </w:r>
          </w:p>
          <w:p w:rsidR="00286C9A" w:rsidRDefault="00286C9A" w:rsidP="00286C9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86C9A">
              <w:rPr>
                <w:rFonts w:ascii="Cambria" w:hAnsi="Cambria"/>
              </w:rPr>
              <w:t xml:space="preserve">Parsons, </w:t>
            </w:r>
            <w:r>
              <w:rPr>
                <w:rFonts w:ascii="Cambria" w:hAnsi="Cambria"/>
              </w:rPr>
              <w:t xml:space="preserve">E., </w:t>
            </w:r>
            <w:proofErr w:type="spellStart"/>
            <w:r w:rsidRPr="00286C9A">
              <w:rPr>
                <w:rFonts w:ascii="Cambria" w:hAnsi="Cambria"/>
              </w:rPr>
              <w:t>Maclaran</w:t>
            </w:r>
            <w:proofErr w:type="spellEnd"/>
            <w:r>
              <w:rPr>
                <w:rFonts w:ascii="Cambria" w:hAnsi="Cambria"/>
              </w:rPr>
              <w:t xml:space="preserve">, P., </w:t>
            </w:r>
            <w:r w:rsidRPr="00286C9A">
              <w:rPr>
                <w:rFonts w:ascii="Cambria" w:hAnsi="Cambria"/>
              </w:rPr>
              <w:t xml:space="preserve">Contemporary Issues in Marketing and Consumer </w:t>
            </w:r>
            <w:proofErr w:type="spellStart"/>
            <w:r w:rsidRPr="00286C9A">
              <w:rPr>
                <w:rFonts w:ascii="Cambria" w:hAnsi="Cambria"/>
              </w:rPr>
              <w:t>Behaviour</w:t>
            </w:r>
            <w:proofErr w:type="spellEnd"/>
            <w:r>
              <w:rPr>
                <w:rFonts w:ascii="Cambria" w:hAnsi="Cambria"/>
              </w:rPr>
              <w:t>, Routledge, 2009</w:t>
            </w:r>
          </w:p>
          <w:p w:rsidR="00D60EAC" w:rsidRPr="00BA1D28" w:rsidRDefault="00BA1D28" w:rsidP="00286C9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BA1D28">
              <w:rPr>
                <w:rFonts w:ascii="Cambria" w:hAnsi="Cambria"/>
              </w:rPr>
              <w:t xml:space="preserve">Nicolaescu, L., </w:t>
            </w:r>
            <w:proofErr w:type="spellStart"/>
            <w:r w:rsidRPr="00BA1D28">
              <w:rPr>
                <w:rFonts w:ascii="Cambria" w:hAnsi="Cambria"/>
              </w:rPr>
              <w:t>Imaginea</w:t>
            </w:r>
            <w:proofErr w:type="spellEnd"/>
            <w:r w:rsidRPr="00BA1D28">
              <w:rPr>
                <w:rFonts w:ascii="Cambria" w:hAnsi="Cambria"/>
              </w:rPr>
              <w:t xml:space="preserve"> </w:t>
            </w:r>
            <w:proofErr w:type="spellStart"/>
            <w:r w:rsidRPr="00BA1D28">
              <w:rPr>
                <w:rFonts w:ascii="Cambria" w:hAnsi="Cambria"/>
              </w:rPr>
              <w:t>României</w:t>
            </w:r>
            <w:proofErr w:type="spellEnd"/>
            <w:r w:rsidRPr="00BA1D28">
              <w:rPr>
                <w:rFonts w:ascii="Cambria" w:hAnsi="Cambria"/>
              </w:rPr>
              <w:t xml:space="preserve"> sub </w:t>
            </w:r>
            <w:proofErr w:type="spellStart"/>
            <w:r w:rsidRPr="00BA1D28">
              <w:rPr>
                <w:rFonts w:ascii="Cambria" w:hAnsi="Cambria"/>
              </w:rPr>
              <w:t>lupă</w:t>
            </w:r>
            <w:proofErr w:type="spellEnd"/>
            <w:r w:rsidRPr="00BA1D28">
              <w:rPr>
                <w:rFonts w:ascii="Cambria" w:hAnsi="Cambria"/>
              </w:rPr>
              <w:t xml:space="preserve">. Branding </w:t>
            </w:r>
            <w:proofErr w:type="spellStart"/>
            <w:r w:rsidRPr="00BA1D28">
              <w:rPr>
                <w:rFonts w:ascii="Cambria" w:hAnsi="Cambria"/>
              </w:rPr>
              <w:t>şi</w:t>
            </w:r>
            <w:proofErr w:type="spellEnd"/>
            <w:r w:rsidRPr="00BA1D28">
              <w:rPr>
                <w:rFonts w:ascii="Cambria" w:hAnsi="Cambria"/>
              </w:rPr>
              <w:t xml:space="preserve"> rebranding de </w:t>
            </w:r>
            <w:proofErr w:type="spellStart"/>
            <w:proofErr w:type="gramStart"/>
            <w:r w:rsidRPr="00BA1D28">
              <w:rPr>
                <w:rFonts w:ascii="Cambria" w:hAnsi="Cambria"/>
              </w:rPr>
              <w:t>ţară</w:t>
            </w:r>
            <w:proofErr w:type="spellEnd"/>
            <w:proofErr w:type="gramEnd"/>
            <w:r w:rsidRPr="00BA1D28">
              <w:rPr>
                <w:rFonts w:ascii="Cambria" w:hAnsi="Cambria"/>
              </w:rPr>
              <w:t xml:space="preserve">. [online] </w:t>
            </w:r>
            <w:proofErr w:type="spellStart"/>
            <w:r w:rsidRPr="00BA1D28">
              <w:rPr>
                <w:rFonts w:ascii="Cambria" w:hAnsi="Cambria"/>
              </w:rPr>
              <w:t>Disponibilă</w:t>
            </w:r>
            <w:proofErr w:type="spellEnd"/>
            <w:r w:rsidRPr="00BA1D28">
              <w:rPr>
                <w:rFonts w:ascii="Cambria" w:hAnsi="Cambria"/>
              </w:rPr>
              <w:t xml:space="preserve"> la: http://www.biblioteca-digitala.ase.ro/biblioteca/carte2.asp?id=508&amp;idb=</w:t>
            </w:r>
          </w:p>
          <w:p w:rsidR="00D60EAC" w:rsidRPr="00286C9A" w:rsidRDefault="00BA1D28" w:rsidP="00286C9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proofErr w:type="spellStart"/>
            <w:r w:rsidRPr="00BA1D28">
              <w:rPr>
                <w:rFonts w:ascii="Cambria" w:hAnsi="Cambria"/>
              </w:rPr>
              <w:t>Frăsineanu</w:t>
            </w:r>
            <w:proofErr w:type="spellEnd"/>
            <w:r w:rsidRPr="00BA1D28">
              <w:rPr>
                <w:rFonts w:ascii="Cambria" w:hAnsi="Cambria"/>
              </w:rPr>
              <w:t>, C</w:t>
            </w:r>
            <w:r w:rsidR="002373EF">
              <w:rPr>
                <w:rFonts w:ascii="Cambria" w:hAnsi="Cambria"/>
              </w:rPr>
              <w:t xml:space="preserve">., </w:t>
            </w:r>
            <w:proofErr w:type="spellStart"/>
            <w:r w:rsidR="002373EF">
              <w:rPr>
                <w:rFonts w:ascii="Cambria" w:hAnsi="Cambria"/>
              </w:rPr>
              <w:t>Frăsineanu</w:t>
            </w:r>
            <w:proofErr w:type="spellEnd"/>
            <w:r w:rsidR="002373EF">
              <w:rPr>
                <w:rFonts w:ascii="Cambria" w:hAnsi="Cambria"/>
              </w:rPr>
              <w:t xml:space="preserve">, I., </w:t>
            </w:r>
            <w:proofErr w:type="spellStart"/>
            <w:r w:rsidR="002373EF">
              <w:rPr>
                <w:rFonts w:ascii="Cambria" w:hAnsi="Cambria"/>
              </w:rPr>
              <w:t>Creativitate</w:t>
            </w:r>
            <w:proofErr w:type="spellEnd"/>
            <w:r w:rsidRPr="00BA1D2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inovare</w:t>
            </w:r>
            <w:proofErr w:type="spellEnd"/>
            <w:r>
              <w:rPr>
                <w:rFonts w:ascii="Cambria" w:hAnsi="Cambria"/>
              </w:rPr>
              <w:t xml:space="preserve">. [online] </w:t>
            </w:r>
            <w:proofErr w:type="spellStart"/>
            <w:r>
              <w:rPr>
                <w:rFonts w:ascii="Cambria" w:hAnsi="Cambria"/>
              </w:rPr>
              <w:t>Disponibil</w:t>
            </w:r>
            <w:proofErr w:type="spellEnd"/>
            <w:r>
              <w:rPr>
                <w:rFonts w:ascii="Cambria" w:hAnsi="Cambria"/>
                <w:lang w:val="ro-RO"/>
              </w:rPr>
              <w:t>ă</w:t>
            </w:r>
            <w:r w:rsidRPr="00BA1D28">
              <w:rPr>
                <w:rFonts w:ascii="Cambria" w:hAnsi="Cambria"/>
              </w:rPr>
              <w:t xml:space="preserve"> la: http://www.biblioteca-digitala.ase.ro/biblioteca/carte2.asp?id=135&amp;idb=22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2B3007" w:rsidP="00424362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16 septembrie 2016, ora </w:t>
            </w:r>
            <w:r w:rsidR="00424362">
              <w:rPr>
                <w:rFonts w:ascii="Cambria" w:hAnsi="Cambria"/>
                <w:b/>
                <w:lang w:val="ro-RO"/>
              </w:rPr>
              <w:t>9.30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2B3007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2B3007">
              <w:rPr>
                <w:rFonts w:ascii="Cambria" w:hAnsi="Cambria"/>
                <w:b/>
                <w:lang w:val="ro-RO"/>
              </w:rPr>
              <w:t>R,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2B3007">
              <w:rPr>
                <w:rFonts w:ascii="Cambria" w:hAnsi="Cambria"/>
                <w:b/>
                <w:lang w:val="ro-RO"/>
              </w:rPr>
              <w:t xml:space="preserve"> Castelului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2B3007">
              <w:rPr>
                <w:rFonts w:ascii="Cambria" w:hAnsi="Cambria"/>
                <w:b/>
                <w:lang w:val="ro-RO"/>
              </w:rPr>
              <w:t>. 148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2B3007">
              <w:rPr>
                <w:rFonts w:ascii="Cambria" w:hAnsi="Cambria"/>
                <w:b/>
                <w:lang w:val="ro-RO"/>
              </w:rPr>
              <w:t>RP6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373EF"/>
    <w:rsid w:val="00286C9A"/>
    <w:rsid w:val="002B3007"/>
    <w:rsid w:val="002C33BE"/>
    <w:rsid w:val="00415BFB"/>
    <w:rsid w:val="00424362"/>
    <w:rsid w:val="004945BD"/>
    <w:rsid w:val="00691C17"/>
    <w:rsid w:val="007A10C3"/>
    <w:rsid w:val="00995DF0"/>
    <w:rsid w:val="009C167C"/>
    <w:rsid w:val="00A80334"/>
    <w:rsid w:val="00A86D47"/>
    <w:rsid w:val="00B2347D"/>
    <w:rsid w:val="00BA1D28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B3007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2373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B3007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237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Vasile Padureanu</cp:lastModifiedBy>
  <cp:revision>2</cp:revision>
  <dcterms:created xsi:type="dcterms:W3CDTF">2016-05-17T19:03:00Z</dcterms:created>
  <dcterms:modified xsi:type="dcterms:W3CDTF">2016-05-17T19:03:00Z</dcterms:modified>
</cp:coreProperties>
</file>