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BB" w:rsidRDefault="00FA1ABB" w:rsidP="00CF2776">
      <w:pPr>
        <w:pStyle w:val="Heading4"/>
        <w:spacing w:line="240" w:lineRule="auto"/>
        <w:jc w:val="right"/>
        <w:rPr>
          <w:lang w:val="ro-RO"/>
        </w:rPr>
      </w:pPr>
      <w:bookmarkStart w:id="0" w:name="Anexa_6_2_1_Cerere_de_ofertă_CO_B"/>
    </w:p>
    <w:p w:rsidR="00CF2776" w:rsidRPr="00A52C69" w:rsidRDefault="00094283"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rsidR="00316A02" w:rsidRDefault="00316A02" w:rsidP="00316A02">
      <w:pPr>
        <w:spacing w:after="0" w:line="240" w:lineRule="auto"/>
        <w:rPr>
          <w:rFonts w:ascii="Calibri" w:eastAsia="Calibri" w:hAnsi="Calibri" w:cs="Calibri"/>
          <w:color w:val="4F81BD"/>
          <w:lang w:val="ro-RO"/>
        </w:rPr>
      </w:pP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Proiectul privind Învățământul Secundar (ROSE)</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Schema de granturi pentru universitati -  Schema de Granturi Competitive pentru Sprijin acordat Studenților (SGU- SS)</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Beneficiar: Universitatea Transilvania din Brașov/ Facultatea de Psihologie și Științele Educației</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Titlul subproiectului: Program de Suport Educațional pentru STUDENȚI Acronim: PSE-STUDENT</w:t>
      </w:r>
    </w:p>
    <w:p w:rsidR="00316A02" w:rsidRPr="0099058D"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Acord de grant nr. 373/SGU/III/SS/15.09.2020</w:t>
      </w:r>
    </w:p>
    <w:p w:rsidR="00CF2776" w:rsidRPr="006630E8" w:rsidRDefault="00CF2776" w:rsidP="00CF2776">
      <w:pPr>
        <w:spacing w:after="0" w:line="240" w:lineRule="auto"/>
        <w:rPr>
          <w:rFonts w:cstheme="minorHAnsi"/>
          <w:color w:val="000000" w:themeColor="text1"/>
          <w:lang w:val="ro-RO"/>
        </w:rPr>
      </w:pPr>
    </w:p>
    <w:p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98249B">
        <w:rPr>
          <w:rFonts w:cstheme="minorHAnsi"/>
          <w:i/>
          <w:color w:val="000000" w:themeColor="text1"/>
          <w:szCs w:val="24"/>
          <w:lang w:val="ro-RO"/>
        </w:rPr>
        <w:t>12</w:t>
      </w:r>
      <w:r w:rsidRPr="006630E8">
        <w:rPr>
          <w:rFonts w:cstheme="minorHAnsi"/>
          <w:i/>
          <w:color w:val="000000" w:themeColor="text1"/>
          <w:szCs w:val="24"/>
          <w:lang w:val="ro-RO"/>
        </w:rPr>
        <w:t>.0</w:t>
      </w:r>
      <w:r w:rsidR="0098249B">
        <w:rPr>
          <w:rFonts w:cstheme="minorHAnsi"/>
          <w:i/>
          <w:color w:val="000000" w:themeColor="text1"/>
          <w:szCs w:val="24"/>
          <w:lang w:val="ro-RO"/>
        </w:rPr>
        <w:t>6</w:t>
      </w:r>
      <w:r w:rsidRPr="006630E8">
        <w:rPr>
          <w:rFonts w:cstheme="minorHAnsi"/>
          <w:i/>
          <w:color w:val="000000" w:themeColor="text1"/>
          <w:szCs w:val="24"/>
          <w:lang w:val="ro-RO"/>
        </w:rPr>
        <w:t>.20</w:t>
      </w:r>
      <w:r w:rsidR="007C140B">
        <w:rPr>
          <w:rFonts w:cstheme="minorHAnsi"/>
          <w:i/>
          <w:color w:val="000000" w:themeColor="text1"/>
          <w:szCs w:val="24"/>
          <w:lang w:val="ro-RO"/>
        </w:rPr>
        <w:t>2</w:t>
      </w:r>
      <w:r w:rsidR="0098249B">
        <w:rPr>
          <w:rFonts w:cstheme="minorHAnsi"/>
          <w:i/>
          <w:color w:val="000000" w:themeColor="text1"/>
          <w:szCs w:val="24"/>
          <w:lang w:val="ro-RO"/>
        </w:rPr>
        <w:t>3</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7C140B">
        <w:rPr>
          <w:rFonts w:cstheme="minorHAnsi"/>
          <w:b/>
          <w:sz w:val="28"/>
          <w:szCs w:val="28"/>
          <w:lang w:val="ro-RO"/>
        </w:rPr>
        <w:t>teste psihologice</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Pr="00412C83" w:rsidRDefault="00CF2776" w:rsidP="00412C83">
      <w:pPr>
        <w:spacing w:after="0" w:line="240" w:lineRule="auto"/>
        <w:jc w:val="both"/>
        <w:rPr>
          <w:rFonts w:ascii="Calibri" w:eastAsia="Calibri" w:hAnsi="Calibri" w:cs="Calibri"/>
          <w:color w:val="4F81BD"/>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6630E8" w:rsidRDefault="006630E8" w:rsidP="00CF2776">
      <w:pPr>
        <w:spacing w:after="0" w:line="240" w:lineRule="auto"/>
        <w:rPr>
          <w:rFonts w:cstheme="minorHAnsi"/>
          <w:i/>
          <w:color w:val="000000" w:themeColor="text1"/>
          <w:lang w:val="ro-RO"/>
        </w:rPr>
      </w:pPr>
    </w:p>
    <w:p w:rsidR="00CF2776" w:rsidRDefault="007C140B" w:rsidP="00CF2776">
      <w:pPr>
        <w:spacing w:after="0" w:line="240" w:lineRule="auto"/>
        <w:rPr>
          <w:rFonts w:cstheme="minorHAnsi"/>
          <w:b/>
          <w:i/>
          <w:color w:val="000000" w:themeColor="text1"/>
          <w:lang w:val="ro-RO"/>
        </w:rPr>
      </w:pPr>
      <w:r w:rsidRPr="007C140B">
        <w:rPr>
          <w:rFonts w:cstheme="minorHAnsi"/>
          <w:b/>
          <w:i/>
          <w:color w:val="000000" w:themeColor="text1"/>
          <w:lang w:val="ro-RO"/>
        </w:rPr>
        <w:t>Achizitie teste Student Adaptation to College Questionnaire (SACQ) și Achievement Motivation Inventory (AMI) (Manuale + puncte online de administrare)</w:t>
      </w:r>
      <w:r w:rsidR="0098249B">
        <w:rPr>
          <w:rFonts w:cstheme="minorHAnsi"/>
          <w:b/>
          <w:i/>
          <w:color w:val="000000" w:themeColor="text1"/>
          <w:lang w:val="ro-RO"/>
        </w:rPr>
        <w:t xml:space="preserve">, </w:t>
      </w:r>
      <w:r w:rsidR="0098249B" w:rsidRPr="0098249B">
        <w:rPr>
          <w:rFonts w:cstheme="minorHAnsi"/>
          <w:b/>
          <w:i/>
          <w:color w:val="000000" w:themeColor="text1"/>
        </w:rPr>
        <w:t>NEO-PI-R NEO Personality Inventory, Revised manual</w:t>
      </w:r>
      <w:r w:rsidR="0098249B">
        <w:rPr>
          <w:rFonts w:cstheme="minorHAnsi"/>
          <w:b/>
          <w:i/>
          <w:color w:val="000000" w:themeColor="text1"/>
        </w:rPr>
        <w:t xml:space="preserve">, </w:t>
      </w:r>
      <w:r w:rsidR="0098249B" w:rsidRPr="0098249B">
        <w:rPr>
          <w:rFonts w:cstheme="minorHAnsi"/>
          <w:b/>
          <w:i/>
          <w:color w:val="000000" w:themeColor="text1"/>
        </w:rPr>
        <w:t xml:space="preserve">NEO-PI-R  </w:t>
      </w:r>
      <w:proofErr w:type="spellStart"/>
      <w:r w:rsidR="0098249B" w:rsidRPr="0098249B">
        <w:rPr>
          <w:rFonts w:cstheme="minorHAnsi"/>
          <w:b/>
          <w:i/>
          <w:color w:val="000000" w:themeColor="text1"/>
        </w:rPr>
        <w:t>puncte</w:t>
      </w:r>
      <w:proofErr w:type="spellEnd"/>
      <w:r w:rsidR="0098249B" w:rsidRPr="0098249B">
        <w:rPr>
          <w:rFonts w:cstheme="minorHAnsi"/>
          <w:b/>
          <w:i/>
          <w:color w:val="000000" w:themeColor="text1"/>
        </w:rPr>
        <w:t xml:space="preserve"> online de </w:t>
      </w:r>
      <w:proofErr w:type="spellStart"/>
      <w:r w:rsidR="0098249B" w:rsidRPr="0098249B">
        <w:rPr>
          <w:rFonts w:cstheme="minorHAnsi"/>
          <w:b/>
          <w:i/>
          <w:color w:val="000000" w:themeColor="text1"/>
        </w:rPr>
        <w:t>administrare</w:t>
      </w:r>
      <w:proofErr w:type="spellEnd"/>
      <w:r w:rsidR="0098249B" w:rsidRPr="0098249B">
        <w:rPr>
          <w:rFonts w:cstheme="minorHAnsi"/>
          <w:b/>
          <w:i/>
          <w:color w:val="000000" w:themeColor="text1"/>
        </w:rPr>
        <w:t xml:space="preserve"> </w:t>
      </w:r>
      <w:proofErr w:type="spellStart"/>
      <w:r w:rsidR="0098249B" w:rsidRPr="0098249B">
        <w:rPr>
          <w:rFonts w:cstheme="minorHAnsi"/>
          <w:b/>
          <w:i/>
          <w:color w:val="000000" w:themeColor="text1"/>
        </w:rPr>
        <w:t>si</w:t>
      </w:r>
      <w:proofErr w:type="spellEnd"/>
      <w:r w:rsidR="0098249B" w:rsidRPr="0098249B">
        <w:rPr>
          <w:rFonts w:cstheme="minorHAnsi"/>
          <w:b/>
          <w:i/>
          <w:color w:val="000000" w:themeColor="text1"/>
        </w:rPr>
        <w:t xml:space="preserve"> </w:t>
      </w:r>
      <w:proofErr w:type="spellStart"/>
      <w:r w:rsidR="0098249B" w:rsidRPr="0098249B">
        <w:rPr>
          <w:rFonts w:cstheme="minorHAnsi"/>
          <w:b/>
          <w:i/>
          <w:color w:val="000000" w:themeColor="text1"/>
        </w:rPr>
        <w:t>scorare</w:t>
      </w:r>
      <w:proofErr w:type="spellEnd"/>
      <w:r w:rsidR="0098249B">
        <w:rPr>
          <w:rFonts w:cstheme="minorHAnsi"/>
          <w:b/>
          <w:i/>
          <w:color w:val="000000" w:themeColor="text1"/>
        </w:rPr>
        <w:t xml:space="preserve">, </w:t>
      </w:r>
      <w:r w:rsidR="0098249B" w:rsidRPr="0098249B">
        <w:rPr>
          <w:rFonts w:cstheme="minorHAnsi"/>
          <w:b/>
          <w:i/>
          <w:color w:val="000000" w:themeColor="text1"/>
        </w:rPr>
        <w:t>JVIS (Jackson Vocational Interest Survey manual</w:t>
      </w:r>
      <w:r w:rsidR="0098249B">
        <w:rPr>
          <w:rFonts w:cstheme="minorHAnsi"/>
          <w:b/>
          <w:i/>
          <w:color w:val="000000" w:themeColor="text1"/>
        </w:rPr>
        <w:t xml:space="preserve">, </w:t>
      </w:r>
      <w:r w:rsidR="0098249B" w:rsidRPr="0098249B">
        <w:rPr>
          <w:rFonts w:cstheme="minorHAnsi"/>
          <w:b/>
          <w:i/>
          <w:color w:val="000000" w:themeColor="text1"/>
          <w:lang w:val="fr-FR"/>
        </w:rPr>
        <w:t xml:space="preserve">JVIS  </w:t>
      </w:r>
      <w:proofErr w:type="spellStart"/>
      <w:r w:rsidR="0098249B" w:rsidRPr="0098249B">
        <w:rPr>
          <w:rFonts w:cstheme="minorHAnsi"/>
          <w:b/>
          <w:i/>
          <w:color w:val="000000" w:themeColor="text1"/>
          <w:lang w:val="fr-FR"/>
        </w:rPr>
        <w:t>puncte</w:t>
      </w:r>
      <w:proofErr w:type="spellEnd"/>
      <w:r w:rsidR="0098249B" w:rsidRPr="0098249B">
        <w:rPr>
          <w:rFonts w:cstheme="minorHAnsi"/>
          <w:b/>
          <w:i/>
          <w:color w:val="000000" w:themeColor="text1"/>
          <w:lang w:val="fr-FR"/>
        </w:rPr>
        <w:t xml:space="preserve"> online de </w:t>
      </w:r>
      <w:proofErr w:type="spellStart"/>
      <w:r w:rsidR="0098249B" w:rsidRPr="0098249B">
        <w:rPr>
          <w:rFonts w:cstheme="minorHAnsi"/>
          <w:b/>
          <w:i/>
          <w:color w:val="000000" w:themeColor="text1"/>
          <w:lang w:val="fr-FR"/>
        </w:rPr>
        <w:t>administrare</w:t>
      </w:r>
      <w:proofErr w:type="spellEnd"/>
      <w:r w:rsidR="0098249B" w:rsidRPr="0098249B">
        <w:rPr>
          <w:rFonts w:cstheme="minorHAnsi"/>
          <w:b/>
          <w:i/>
          <w:color w:val="000000" w:themeColor="text1"/>
          <w:lang w:val="fr-FR"/>
        </w:rPr>
        <w:t xml:space="preserve"> si </w:t>
      </w:r>
      <w:proofErr w:type="spellStart"/>
      <w:r w:rsidR="0098249B" w:rsidRPr="0098249B">
        <w:rPr>
          <w:rFonts w:cstheme="minorHAnsi"/>
          <w:b/>
          <w:i/>
          <w:color w:val="000000" w:themeColor="text1"/>
          <w:lang w:val="fr-FR"/>
        </w:rPr>
        <w:t>scorare</w:t>
      </w:r>
      <w:proofErr w:type="spellEnd"/>
    </w:p>
    <w:p w:rsidR="007C140B" w:rsidRDefault="007C140B" w:rsidP="00CF2776">
      <w:pPr>
        <w:spacing w:after="0" w:line="240" w:lineRule="auto"/>
        <w:rPr>
          <w:rFonts w:cstheme="minorHAnsi"/>
          <w:b/>
          <w:i/>
          <w:color w:val="000000" w:themeColor="text1"/>
          <w:lang w:val="ro-RO"/>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00"/>
        <w:gridCol w:w="2070"/>
        <w:gridCol w:w="1710"/>
        <w:gridCol w:w="1530"/>
      </w:tblGrid>
      <w:tr w:rsidR="0098249B" w:rsidRPr="0098249B" w:rsidTr="00532FAE">
        <w:tc>
          <w:tcPr>
            <w:tcW w:w="817"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Nr. crt.</w:t>
            </w:r>
          </w:p>
        </w:tc>
        <w:tc>
          <w:tcPr>
            <w:tcW w:w="330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Denumirea</w:t>
            </w:r>
            <w:r w:rsidRPr="0098249B">
              <w:rPr>
                <w:rFonts w:ascii="Calibri" w:eastAsia="Calibri" w:hAnsi="Calibri" w:cs="Calibri"/>
                <w:b/>
                <w:color w:val="0000FF"/>
                <w:spacing w:val="-2"/>
                <w:lang w:val="ro-RO"/>
              </w:rPr>
              <w:t xml:space="preserve"> serviciilor </w:t>
            </w:r>
          </w:p>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Detalierea serviciilor</w:t>
            </w:r>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Cantitate /</w:t>
            </w:r>
          </w:p>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Durata de lucru (ore/zile/luni de lucru)**</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Preț Unitar, lei fără TVA / Rata pe oră/ zi/ lună, lei fără TVA***</w:t>
            </w: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Valoare totală, lei fără TVA</w:t>
            </w: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70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70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NEO-PI-R NEO Personality Inventory, Revised manual</w:t>
            </w:r>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1</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70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JVIS (Jackson Vocational Interest Survey manual</w:t>
            </w:r>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1</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60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tcPr>
          <w:p w:rsidR="0098249B" w:rsidRPr="0098249B" w:rsidRDefault="0098249B" w:rsidP="0098249B">
            <w:pPr>
              <w:spacing w:after="0" w:line="240" w:lineRule="auto"/>
              <w:ind w:left="720"/>
              <w:contextualSpacing/>
              <w:rPr>
                <w:rFonts w:ascii="Calibri" w:eastAsia="Calibri" w:hAnsi="Calibri" w:cs="Calibri"/>
                <w:spacing w:val="-2"/>
                <w:lang w:val="ro-RO"/>
              </w:rPr>
            </w:pPr>
          </w:p>
        </w:tc>
        <w:tc>
          <w:tcPr>
            <w:tcW w:w="3300" w:type="dxa"/>
            <w:shd w:val="clear" w:color="auto" w:fill="auto"/>
          </w:tcPr>
          <w:p w:rsidR="0098249B" w:rsidRPr="0098249B" w:rsidRDefault="0098249B" w:rsidP="0098249B">
            <w:pPr>
              <w:spacing w:after="0" w:line="240" w:lineRule="auto"/>
              <w:rPr>
                <w:rFonts w:ascii="Calibri" w:eastAsia="Times New Roman" w:hAnsi="Calibri" w:cs="Calibri"/>
                <w:lang w:val="ro-RO"/>
              </w:rPr>
            </w:pPr>
          </w:p>
        </w:tc>
        <w:tc>
          <w:tcPr>
            <w:tcW w:w="2070" w:type="dxa"/>
            <w:shd w:val="clear" w:color="auto" w:fill="auto"/>
          </w:tcPr>
          <w:p w:rsidR="0098249B" w:rsidRPr="0098249B" w:rsidRDefault="0098249B" w:rsidP="0098249B">
            <w:pPr>
              <w:spacing w:after="0" w:line="240" w:lineRule="auto"/>
              <w:jc w:val="center"/>
              <w:rPr>
                <w:rFonts w:ascii="Calibri" w:eastAsia="Calibri" w:hAnsi="Calibri" w:cs="Calibri"/>
                <w:spacing w:val="-2"/>
                <w:lang w:val="ro-RO"/>
              </w:rPr>
            </w:pPr>
          </w:p>
        </w:tc>
        <w:tc>
          <w:tcPr>
            <w:tcW w:w="1710" w:type="dxa"/>
            <w:shd w:val="clear" w:color="auto" w:fill="auto"/>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spacing w:val="-2"/>
                <w:lang w:val="ro-RO"/>
              </w:rPr>
              <w:t>TOTAL</w:t>
            </w:r>
          </w:p>
        </w:tc>
        <w:tc>
          <w:tcPr>
            <w:tcW w:w="1530" w:type="dxa"/>
            <w:shd w:val="clear" w:color="auto" w:fill="auto"/>
          </w:tcPr>
          <w:p w:rsidR="0098249B" w:rsidRPr="0098249B" w:rsidRDefault="0098249B" w:rsidP="0098249B">
            <w:pPr>
              <w:spacing w:after="0" w:line="240" w:lineRule="auto"/>
              <w:jc w:val="center"/>
              <w:rPr>
                <w:rFonts w:ascii="Calibri" w:eastAsia="Calibri" w:hAnsi="Calibri" w:cs="Calibri"/>
                <w:b/>
                <w:bCs/>
                <w:color w:val="000000"/>
                <w:lang w:val="ro-RO"/>
              </w:rPr>
            </w:pPr>
          </w:p>
        </w:tc>
      </w:tr>
    </w:tbl>
    <w:p w:rsidR="007C140B" w:rsidRPr="006630E8" w:rsidRDefault="007C140B" w:rsidP="00CF2776">
      <w:pPr>
        <w:spacing w:after="0" w:line="240" w:lineRule="auto"/>
        <w:rPr>
          <w:rFonts w:cstheme="minorHAnsi"/>
          <w:b/>
          <w:i/>
          <w:color w:val="000000" w:themeColor="text1"/>
          <w:lang w:val="ro-RO"/>
        </w:rPr>
      </w:pPr>
    </w:p>
    <w:p w:rsidR="006630E8" w:rsidRPr="00A52C69" w:rsidRDefault="006630E8" w:rsidP="00CF2776">
      <w:pPr>
        <w:spacing w:after="0" w:line="240" w:lineRule="auto"/>
        <w:rPr>
          <w:rFonts w:cstheme="minorHAnsi"/>
          <w:lang w:val="ro-RO"/>
        </w:rPr>
      </w:pPr>
    </w:p>
    <w:p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lastRenderedPageBreak/>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r w:rsidR="006630E8">
        <w:rPr>
          <w:rFonts w:cstheme="minorHAnsi"/>
        </w:rPr>
        <w:t xml:space="preserve"> </w:t>
      </w:r>
      <w:hyperlink r:id="rId7" w:history="1">
        <w:r w:rsidR="004C2DE4" w:rsidRPr="003474A3">
          <w:rPr>
            <w:rStyle w:val="Hyperlink"/>
            <w:rFonts w:cstheme="minorHAnsi"/>
          </w:rPr>
          <w:t>tehnic@unitbv.ro</w:t>
        </w:r>
      </w:hyperlink>
      <w:r w:rsidR="006630E8">
        <w:rPr>
          <w:rFonts w:cstheme="minorHAnsi"/>
        </w:rPr>
        <w:t xml:space="preserve">. </w:t>
      </w:r>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rsidR="00CF2776" w:rsidRPr="00A52C69" w:rsidRDefault="00CF2776" w:rsidP="00412C83">
      <w:pPr>
        <w:spacing w:after="0" w:line="240" w:lineRule="auto"/>
        <w:jc w:val="both"/>
        <w:rPr>
          <w:rFonts w:cstheme="minorHAnsi"/>
          <w:lang w:val="ro-RO"/>
        </w:rPr>
      </w:pPr>
    </w:p>
    <w:p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rsidR="00CF2776" w:rsidRPr="00A52C69" w:rsidRDefault="00CF2776" w:rsidP="00CF2776">
      <w:pPr>
        <w:spacing w:after="0" w:line="240" w:lineRule="auto"/>
        <w:ind w:left="540" w:hanging="540"/>
        <w:rPr>
          <w:rFonts w:cstheme="minorHAnsi"/>
          <w:lang w:val="ro-RO"/>
        </w:rPr>
      </w:pPr>
    </w:p>
    <w:p w:rsidR="00966CC3" w:rsidRPr="00966CC3" w:rsidRDefault="00CF2776" w:rsidP="00966CC3">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r>
      <w:r w:rsidR="00966CC3" w:rsidRPr="00966CC3">
        <w:rPr>
          <w:rFonts w:cstheme="minorHAnsi"/>
          <w:lang w:val="ro-RO"/>
        </w:rPr>
        <w:t xml:space="preserve">Data limită pentru primirea ofertelor de către Beneficiar la adresa menţionată la alineatul 3 este: </w:t>
      </w:r>
      <w:r w:rsidR="00966CC3" w:rsidRPr="00966CC3">
        <w:rPr>
          <w:rFonts w:cstheme="minorHAnsi"/>
          <w:b/>
          <w:lang w:val="ro-RO"/>
        </w:rPr>
        <w:t>20.06.2022, ora 12:00</w:t>
      </w:r>
      <w:r w:rsidR="00966CC3" w:rsidRPr="00966CC3">
        <w:rPr>
          <w:rFonts w:cstheme="minorHAnsi"/>
          <w:lang w:val="ro-RO"/>
        </w:rPr>
        <w:t xml:space="preserve">. Orice ofertă primită după termenul limită menționat va fi respinsă. </w:t>
      </w:r>
    </w:p>
    <w:p w:rsidR="00966CC3" w:rsidRPr="00966CC3" w:rsidRDefault="00966CC3" w:rsidP="00966CC3">
      <w:pPr>
        <w:spacing w:after="0" w:line="240" w:lineRule="auto"/>
        <w:ind w:left="540" w:hanging="540"/>
        <w:jc w:val="both"/>
        <w:rPr>
          <w:rFonts w:cstheme="minorHAnsi"/>
          <w:lang w:val="ro-RO"/>
        </w:rPr>
      </w:pP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 xml:space="preserve">6. </w:t>
      </w:r>
      <w:r w:rsidRPr="00966CC3">
        <w:rPr>
          <w:rFonts w:cstheme="minorHAnsi"/>
          <w:lang w:val="ro-RO"/>
        </w:rPr>
        <w:tab/>
      </w:r>
      <w:r w:rsidRPr="00966CC3">
        <w:rPr>
          <w:rFonts w:cstheme="minorHAnsi"/>
          <w:u w:val="single"/>
          <w:lang w:val="ro-RO"/>
        </w:rPr>
        <w:t>Preţul ofertat</w:t>
      </w:r>
      <w:r w:rsidRPr="00966CC3">
        <w:rPr>
          <w:rFonts w:cstheme="minorHAnsi"/>
          <w:lang w:val="ro-RO"/>
        </w:rPr>
        <w:t xml:space="preserve">. Preţul total trebuie să includă transport, ambalare şi orice alte costuri necesare livrării produsului la următoarea destinatie: </w:t>
      </w:r>
      <w:r w:rsidRPr="00966CC3">
        <w:rPr>
          <w:rFonts w:cstheme="minorHAnsi"/>
          <w:b/>
          <w:lang w:val="ro-RO"/>
        </w:rPr>
        <w:t>Brasov, str. Nicolae Balcescu corp k, etaj 1</w:t>
      </w:r>
      <w:r w:rsidRPr="00966CC3">
        <w:rPr>
          <w:rFonts w:cstheme="minorHAnsi"/>
          <w:lang w:val="ro-RO"/>
        </w:rPr>
        <w:t>. Oferta va fi exprimată în Lei, iar TVA-ul va fi indicat separat.</w:t>
      </w:r>
      <w:r w:rsidRPr="00966CC3">
        <w:rPr>
          <w:rFonts w:cstheme="minorHAnsi"/>
          <w:lang w:val="fr-FR"/>
        </w:rPr>
        <w:t xml:space="preserve"> </w:t>
      </w: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7.</w:t>
      </w:r>
      <w:r w:rsidRPr="00966CC3">
        <w:rPr>
          <w:rFonts w:cstheme="minorHAnsi"/>
          <w:lang w:val="ro-RO"/>
        </w:rPr>
        <w:tab/>
      </w:r>
      <w:r w:rsidRPr="00966CC3">
        <w:rPr>
          <w:rFonts w:cstheme="minorHAnsi"/>
          <w:u w:val="single"/>
          <w:lang w:val="ro-RO"/>
        </w:rPr>
        <w:t>Valabilitatea ofertei:</w:t>
      </w:r>
      <w:r w:rsidRPr="00966CC3">
        <w:rPr>
          <w:rFonts w:cstheme="minorHAnsi"/>
          <w:lang w:val="ro-RO"/>
        </w:rPr>
        <w:t xml:space="preserve"> Oferta dumneavoastră trebuie să fie </w:t>
      </w:r>
      <w:r w:rsidRPr="00966CC3">
        <w:rPr>
          <w:rFonts w:cstheme="minorHAnsi"/>
          <w:b/>
          <w:lang w:val="ro-RO"/>
        </w:rPr>
        <w:t>valabilă cel puțin 30 zile</w:t>
      </w:r>
      <w:r w:rsidRPr="00966CC3">
        <w:rPr>
          <w:rFonts w:cstheme="minorHAnsi"/>
          <w:lang w:val="ro-RO"/>
        </w:rPr>
        <w:t xml:space="preserve"> de la data limită pentru depunerea ofertelor menţionată la alin. 5 de mai sus. </w:t>
      </w:r>
      <w:r w:rsidRPr="00966CC3">
        <w:rPr>
          <w:rFonts w:cstheme="minorHAnsi"/>
          <w:b/>
          <w:lang w:val="ro-RO"/>
        </w:rPr>
        <w:t>Se va preciza termenul de valabilitate al ofertei</w:t>
      </w:r>
      <w:r w:rsidRPr="00966CC3">
        <w:rPr>
          <w:rFonts w:cstheme="minorHAnsi"/>
          <w:lang w:val="ro-RO"/>
        </w:rPr>
        <w:t>.</w:t>
      </w:r>
    </w:p>
    <w:p w:rsidR="00966CC3" w:rsidRPr="00966CC3" w:rsidRDefault="00966CC3" w:rsidP="00966CC3">
      <w:pPr>
        <w:spacing w:after="0" w:line="240" w:lineRule="auto"/>
        <w:ind w:left="540" w:hanging="540"/>
        <w:jc w:val="both"/>
        <w:rPr>
          <w:rFonts w:cstheme="minorHAnsi"/>
          <w:lang w:val="ro-RO"/>
        </w:rPr>
      </w:pP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8.</w:t>
      </w:r>
      <w:r w:rsidRPr="00966CC3">
        <w:rPr>
          <w:rFonts w:cstheme="minorHAnsi"/>
          <w:lang w:val="ro-RO"/>
        </w:rPr>
        <w:tab/>
      </w:r>
      <w:r w:rsidRPr="00966CC3">
        <w:rPr>
          <w:rFonts w:cstheme="minorHAnsi"/>
          <w:u w:val="single"/>
          <w:lang w:val="ro-RO"/>
        </w:rPr>
        <w:t>Calificarea ofertantului</w:t>
      </w:r>
      <w:r w:rsidRPr="00966CC3">
        <w:rPr>
          <w:rFonts w:cstheme="minorHAnsi"/>
          <w:lang w:val="ro-RO"/>
        </w:rPr>
        <w:t xml:space="preserve"> Oferta dvs. trebuie să fie însoțită de o copie a </w:t>
      </w:r>
      <w:r w:rsidRPr="00966CC3">
        <w:rPr>
          <w:rFonts w:cstheme="minorHAnsi"/>
          <w:b/>
          <w:lang w:val="ro-RO"/>
        </w:rPr>
        <w:t>Certificatului Constatator eliberat de Oficiul Registrului Comerțului</w:t>
      </w:r>
      <w:r w:rsidRPr="00966CC3">
        <w:rPr>
          <w:rFonts w:cstheme="minorHAnsi"/>
          <w:lang w:val="ro-RO"/>
        </w:rPr>
        <w:t xml:space="preserve"> din care să rezulte numele complet, sediul, persoanele autorizate/ administratorii și domeniul de activitate ce trebuie să includă și furnizarea bunurilor care fac obiectul prezentei proceduri de achiziție.</w:t>
      </w:r>
    </w:p>
    <w:p w:rsidR="00966CC3" w:rsidRPr="00966CC3" w:rsidRDefault="00966CC3" w:rsidP="00966CC3">
      <w:pPr>
        <w:spacing w:after="0" w:line="240" w:lineRule="auto"/>
        <w:ind w:left="540" w:hanging="540"/>
        <w:jc w:val="both"/>
        <w:rPr>
          <w:rFonts w:cstheme="minorHAnsi"/>
          <w:lang w:val="ro-RO"/>
        </w:rPr>
      </w:pP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 xml:space="preserve">9.     </w:t>
      </w:r>
      <w:r w:rsidRPr="00966CC3">
        <w:rPr>
          <w:rFonts w:cstheme="minorHAnsi"/>
          <w:u w:val="single"/>
          <w:lang w:val="ro-RO"/>
        </w:rPr>
        <w:t>Evaluarea şi acordarea contractului</w:t>
      </w:r>
      <w:r w:rsidRPr="00966CC3">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966CC3" w:rsidRPr="00966CC3" w:rsidRDefault="00966CC3" w:rsidP="00966CC3">
      <w:pPr>
        <w:spacing w:after="0" w:line="240" w:lineRule="auto"/>
        <w:ind w:left="540" w:hanging="540"/>
        <w:jc w:val="both"/>
        <w:rPr>
          <w:rFonts w:cstheme="minorHAnsi"/>
          <w:lang w:val="ro-RO"/>
        </w:rPr>
      </w:pPr>
    </w:p>
    <w:p w:rsidR="00CF2776" w:rsidRPr="00A52C69" w:rsidRDefault="00966CC3" w:rsidP="00966CC3">
      <w:pPr>
        <w:spacing w:after="0" w:line="240" w:lineRule="auto"/>
        <w:ind w:left="540" w:hanging="540"/>
        <w:jc w:val="both"/>
        <w:rPr>
          <w:rFonts w:cstheme="minorHAnsi"/>
          <w:lang w:val="ro-RO"/>
        </w:rPr>
      </w:pPr>
      <w:r w:rsidRPr="00966CC3">
        <w:rPr>
          <w:rFonts w:cstheme="minorHAnsi"/>
          <w:lang w:val="ro-RO"/>
        </w:rPr>
        <w:t>10.</w:t>
      </w:r>
      <w:r w:rsidRPr="00966CC3">
        <w:rPr>
          <w:rFonts w:cstheme="minorHAnsi"/>
          <w:lang w:val="ro-RO"/>
        </w:rPr>
        <w:tab/>
        <w:t>Vă rugăm să confirmaţi în scris primirea prezentei Invitații de Participare şi să menţionaţi dacă urmează să depuneţi o ofertă sau nu.</w:t>
      </w:r>
      <w:bookmarkStart w:id="1" w:name="_GoBack"/>
      <w:bookmarkEnd w:id="1"/>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7C140B"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Mîzgaciu Lucian</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proofErr w:type="spellStart"/>
      <w:r w:rsidR="007C140B" w:rsidRPr="007C140B">
        <w:rPr>
          <w:rFonts w:asciiTheme="minorHAnsi" w:hAnsiTheme="minorHAnsi" w:cstheme="minorHAnsi"/>
        </w:rPr>
        <w:t>Achizitie</w:t>
      </w:r>
      <w:proofErr w:type="spellEnd"/>
      <w:r w:rsidR="007C140B" w:rsidRPr="007C140B">
        <w:rPr>
          <w:rFonts w:asciiTheme="minorHAnsi" w:hAnsiTheme="minorHAnsi" w:cstheme="minorHAnsi"/>
        </w:rPr>
        <w:t xml:space="preserve"> teste </w:t>
      </w:r>
      <w:r w:rsidR="0098249B" w:rsidRPr="0098249B">
        <w:rPr>
          <w:rFonts w:asciiTheme="minorHAnsi" w:hAnsiTheme="minorHAnsi" w:cstheme="minorHAnsi"/>
        </w:rPr>
        <w:t xml:space="preserve">Student Adaptation to College Questionnaire (SACQ) </w:t>
      </w:r>
      <w:proofErr w:type="spellStart"/>
      <w:r w:rsidR="0098249B" w:rsidRPr="0098249B">
        <w:rPr>
          <w:rFonts w:asciiTheme="minorHAnsi" w:hAnsiTheme="minorHAnsi" w:cstheme="minorHAnsi"/>
        </w:rPr>
        <w:t>și</w:t>
      </w:r>
      <w:proofErr w:type="spellEnd"/>
      <w:r w:rsidR="0098249B" w:rsidRPr="0098249B">
        <w:rPr>
          <w:rFonts w:asciiTheme="minorHAnsi" w:hAnsiTheme="minorHAnsi" w:cstheme="minorHAnsi"/>
        </w:rPr>
        <w:t xml:space="preserve"> Achievement Motivation Inventory (AMI) (</w:t>
      </w:r>
      <w:proofErr w:type="spellStart"/>
      <w:r w:rsidR="0098249B" w:rsidRPr="0098249B">
        <w:rPr>
          <w:rFonts w:asciiTheme="minorHAnsi" w:hAnsiTheme="minorHAnsi" w:cstheme="minorHAnsi"/>
        </w:rPr>
        <w:t>Manuale</w:t>
      </w:r>
      <w:proofErr w:type="spellEnd"/>
      <w:r w:rsidR="0098249B" w:rsidRPr="0098249B">
        <w:rPr>
          <w:rFonts w:asciiTheme="minorHAnsi" w:hAnsiTheme="minorHAnsi" w:cstheme="minorHAnsi"/>
        </w:rPr>
        <w:t xml:space="preserve"> + </w:t>
      </w:r>
      <w:proofErr w:type="spellStart"/>
      <w:r w:rsidR="0098249B" w:rsidRPr="0098249B">
        <w:rPr>
          <w:rFonts w:asciiTheme="minorHAnsi" w:hAnsiTheme="minorHAnsi" w:cstheme="minorHAnsi"/>
        </w:rPr>
        <w:t>puncte</w:t>
      </w:r>
      <w:proofErr w:type="spellEnd"/>
      <w:r w:rsidR="0098249B" w:rsidRPr="0098249B">
        <w:rPr>
          <w:rFonts w:asciiTheme="minorHAnsi" w:hAnsiTheme="minorHAnsi" w:cstheme="minorHAnsi"/>
        </w:rPr>
        <w:t xml:space="preserve"> online de </w:t>
      </w:r>
      <w:proofErr w:type="spellStart"/>
      <w:r w:rsidR="0098249B" w:rsidRPr="0098249B">
        <w:rPr>
          <w:rFonts w:asciiTheme="minorHAnsi" w:hAnsiTheme="minorHAnsi" w:cstheme="minorHAnsi"/>
        </w:rPr>
        <w:t>administrare</w:t>
      </w:r>
      <w:proofErr w:type="spellEnd"/>
      <w:r w:rsidR="0098249B" w:rsidRPr="0098249B">
        <w:rPr>
          <w:rFonts w:asciiTheme="minorHAnsi" w:hAnsiTheme="minorHAnsi" w:cstheme="minorHAnsi"/>
        </w:rPr>
        <w:t xml:space="preserve">), NEO-PI-R NEO Personality Inventory, Revised manual, NEO-PI-R  </w:t>
      </w:r>
      <w:proofErr w:type="spellStart"/>
      <w:r w:rsidR="0098249B" w:rsidRPr="0098249B">
        <w:rPr>
          <w:rFonts w:asciiTheme="minorHAnsi" w:hAnsiTheme="minorHAnsi" w:cstheme="minorHAnsi"/>
        </w:rPr>
        <w:t>puncte</w:t>
      </w:r>
      <w:proofErr w:type="spellEnd"/>
      <w:r w:rsidR="0098249B" w:rsidRPr="0098249B">
        <w:rPr>
          <w:rFonts w:asciiTheme="minorHAnsi" w:hAnsiTheme="minorHAnsi" w:cstheme="minorHAnsi"/>
        </w:rPr>
        <w:t xml:space="preserve"> online de </w:t>
      </w:r>
      <w:proofErr w:type="spellStart"/>
      <w:r w:rsidR="0098249B" w:rsidRPr="0098249B">
        <w:rPr>
          <w:rFonts w:asciiTheme="minorHAnsi" w:hAnsiTheme="minorHAnsi" w:cstheme="minorHAnsi"/>
        </w:rPr>
        <w:t>administrare</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si</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scorare</w:t>
      </w:r>
      <w:proofErr w:type="spellEnd"/>
      <w:r w:rsidR="0098249B" w:rsidRPr="0098249B">
        <w:rPr>
          <w:rFonts w:asciiTheme="minorHAnsi" w:hAnsiTheme="minorHAnsi" w:cstheme="minorHAnsi"/>
        </w:rPr>
        <w:t xml:space="preserve">, JVIS (Jackson Vocational Interest Survey manual, JVIS  </w:t>
      </w:r>
      <w:proofErr w:type="spellStart"/>
      <w:r w:rsidR="0098249B" w:rsidRPr="0098249B">
        <w:rPr>
          <w:rFonts w:asciiTheme="minorHAnsi" w:hAnsiTheme="minorHAnsi" w:cstheme="minorHAnsi"/>
        </w:rPr>
        <w:t>puncte</w:t>
      </w:r>
      <w:proofErr w:type="spellEnd"/>
      <w:r w:rsidR="0098249B" w:rsidRPr="0098249B">
        <w:rPr>
          <w:rFonts w:asciiTheme="minorHAnsi" w:hAnsiTheme="minorHAnsi" w:cstheme="minorHAnsi"/>
        </w:rPr>
        <w:t xml:space="preserve"> online de </w:t>
      </w:r>
      <w:proofErr w:type="spellStart"/>
      <w:r w:rsidR="0098249B" w:rsidRPr="0098249B">
        <w:rPr>
          <w:rFonts w:asciiTheme="minorHAnsi" w:hAnsiTheme="minorHAnsi" w:cstheme="minorHAnsi"/>
        </w:rPr>
        <w:t>administrare</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si</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scorare</w:t>
      </w:r>
      <w:proofErr w:type="spellEnd"/>
    </w:p>
    <w:p w:rsidR="00CF2776" w:rsidRPr="003B21FE"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4C2DE4" w:rsidRPr="004C2DE4">
        <w:rPr>
          <w:rFonts w:ascii="Calibri" w:eastAsia="Calibri" w:hAnsi="Calibri" w:cs="Calibri"/>
          <w:lang w:val="ro-RO"/>
        </w:rPr>
        <w:t>Facultatea de Psihologie și Științele Educației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966CC3" w:rsidRPr="00966CC3">
        <w:rPr>
          <w:rFonts w:cstheme="minorHAnsi"/>
          <w:b/>
          <w:lang w:val="ro-RO"/>
        </w:rPr>
        <w:t>21</w:t>
      </w:r>
      <w:r w:rsidR="004F6D95" w:rsidRPr="00966CC3">
        <w:rPr>
          <w:rFonts w:cstheme="minorHAnsi"/>
          <w:b/>
          <w:lang w:val="ro-RO"/>
        </w:rPr>
        <w:t xml:space="preserve"> zile</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rsidR="00F06B3A" w:rsidRPr="00A52C69" w:rsidRDefault="00F06B3A" w:rsidP="00F06B3A">
      <w:pPr>
        <w:spacing w:after="0" w:line="240" w:lineRule="auto"/>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98249B" w:rsidRDefault="0098249B" w:rsidP="00CF2776">
      <w:pPr>
        <w:spacing w:after="0" w:line="240" w:lineRule="auto"/>
        <w:ind w:left="720" w:hanging="720"/>
        <w:jc w:val="both"/>
        <w:rPr>
          <w:rFonts w:cstheme="minorHAnsi"/>
          <w:b/>
          <w:lang w:val="ro-RO"/>
        </w:rPr>
      </w:pPr>
    </w:p>
    <w:p w:rsidR="0098249B" w:rsidRDefault="0098249B" w:rsidP="00CF2776">
      <w:pPr>
        <w:spacing w:after="0" w:line="240" w:lineRule="auto"/>
        <w:ind w:left="720" w:hanging="720"/>
        <w:jc w:val="both"/>
        <w:rPr>
          <w:rFonts w:cstheme="minorHAnsi"/>
          <w:b/>
          <w:lang w:val="ro-RO"/>
        </w:rPr>
      </w:pPr>
    </w:p>
    <w:p w:rsidR="0098249B" w:rsidRDefault="0098249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Pr="00F06B3A" w:rsidRDefault="00CF2776" w:rsidP="00CF2776">
      <w:pPr>
        <w:spacing w:after="0" w:line="240" w:lineRule="auto"/>
        <w:ind w:left="720" w:hanging="720"/>
        <w:jc w:val="both"/>
        <w:rPr>
          <w:rFonts w:cstheme="minorHAnsi"/>
          <w:i/>
          <w:color w:val="000000" w:themeColor="text1"/>
          <w:lang w:val="ro-RO"/>
        </w:rPr>
      </w:pPr>
      <w:r w:rsidRPr="00F06B3A">
        <w:rPr>
          <w:rFonts w:cstheme="minorHAnsi"/>
          <w:i/>
          <w:color w:val="000000" w:themeColor="text1"/>
          <w:lang w:val="ro-RO"/>
        </w:rPr>
        <w:t>(de inserat specificațiile tehnice ale bunurilor):</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4265"/>
      </w:tblGrid>
      <w:tr w:rsidR="00F06B3A" w:rsidRPr="00F06B3A" w:rsidTr="004C2DE4">
        <w:trPr>
          <w:trHeight w:val="285"/>
        </w:trPr>
        <w:tc>
          <w:tcPr>
            <w:tcW w:w="5132" w:type="dxa"/>
            <w:shd w:val="clear" w:color="auto" w:fill="auto"/>
            <w:vAlign w:val="bottom"/>
          </w:tcPr>
          <w:p w:rsidR="00CF2776" w:rsidRPr="00F06B3A" w:rsidRDefault="00CF2776" w:rsidP="0098249B">
            <w:pPr>
              <w:spacing w:after="0" w:line="240" w:lineRule="auto"/>
              <w:jc w:val="both"/>
              <w:rPr>
                <w:rFonts w:cstheme="minorHAnsi"/>
                <w:b/>
                <w:color w:val="000000" w:themeColor="text1"/>
                <w:lang w:val="ro-RO"/>
              </w:rPr>
            </w:pPr>
            <w:r w:rsidRPr="00F06B3A">
              <w:rPr>
                <w:rFonts w:cstheme="minorHAnsi"/>
                <w:b/>
                <w:color w:val="000000" w:themeColor="text1"/>
                <w:lang w:val="ro-RO"/>
              </w:rPr>
              <w:t>A. Specificații tehnice solicitate</w:t>
            </w:r>
          </w:p>
          <w:p w:rsidR="00CF2776" w:rsidRPr="00F06B3A" w:rsidRDefault="00CF2776" w:rsidP="0098249B">
            <w:pPr>
              <w:spacing w:after="0" w:line="240" w:lineRule="auto"/>
              <w:jc w:val="both"/>
              <w:rPr>
                <w:rFonts w:cstheme="minorHAnsi"/>
                <w:i/>
                <w:color w:val="000000" w:themeColor="text1"/>
                <w:lang w:val="ro-RO"/>
              </w:rPr>
            </w:pPr>
          </w:p>
        </w:tc>
        <w:tc>
          <w:tcPr>
            <w:tcW w:w="4265" w:type="dxa"/>
          </w:tcPr>
          <w:p w:rsidR="00CF2776" w:rsidRPr="00F06B3A" w:rsidRDefault="00CF2776" w:rsidP="0098249B">
            <w:pPr>
              <w:spacing w:after="0" w:line="240" w:lineRule="auto"/>
              <w:jc w:val="both"/>
              <w:rPr>
                <w:rFonts w:cstheme="minorHAnsi"/>
                <w:b/>
                <w:color w:val="000000" w:themeColor="text1"/>
                <w:lang w:val="ro-RO"/>
              </w:rPr>
            </w:pPr>
            <w:r w:rsidRPr="00F06B3A">
              <w:rPr>
                <w:rFonts w:cstheme="minorHAnsi"/>
                <w:b/>
                <w:color w:val="000000" w:themeColor="text1"/>
                <w:lang w:val="ro-RO"/>
              </w:rPr>
              <w:t>B. Specificații tehnice ofertate</w:t>
            </w:r>
          </w:p>
          <w:p w:rsidR="00CF2776" w:rsidRPr="00F06B3A" w:rsidRDefault="00CF2776" w:rsidP="0098249B">
            <w:pPr>
              <w:spacing w:after="0" w:line="240" w:lineRule="auto"/>
              <w:jc w:val="both"/>
              <w:rPr>
                <w:rFonts w:cstheme="minorHAnsi"/>
                <w:i/>
                <w:color w:val="000000" w:themeColor="text1"/>
                <w:u w:val="single"/>
                <w:lang w:val="ro-RO"/>
              </w:rPr>
            </w:pPr>
            <w:r w:rsidRPr="00F06B3A">
              <w:rPr>
                <w:rFonts w:cstheme="minorHAnsi"/>
                <w:i/>
                <w:color w:val="000000" w:themeColor="text1"/>
                <w:lang w:val="ro-RO"/>
              </w:rPr>
              <w:t>[a se completa de către Ofertant]</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611"/>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NEO-PI-R NEO Personality Inventory, Revised manual</w:t>
            </w:r>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JVIS (Jackson Vocational Interest Survey manual</w:t>
            </w:r>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bl>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rsidR="00CF2776" w:rsidRPr="00F06B3A" w:rsidRDefault="00CF2776" w:rsidP="00CF2776">
      <w:pPr>
        <w:spacing w:after="0" w:line="240" w:lineRule="auto"/>
        <w:ind w:left="720"/>
        <w:jc w:val="center"/>
        <w:rPr>
          <w:rFonts w:cstheme="minorHAnsi"/>
          <w:b/>
          <w:color w:val="000000" w:themeColor="text1"/>
          <w:lang w:val="ro-RO"/>
        </w:rPr>
      </w:pPr>
    </w:p>
    <w:p w:rsidR="00CF2776" w:rsidRPr="00F06B3A" w:rsidRDefault="00CF2776" w:rsidP="00CF2776">
      <w:pPr>
        <w:spacing w:after="0" w:line="240" w:lineRule="auto"/>
        <w:rPr>
          <w:rFonts w:asciiTheme="majorHAnsi" w:hAnsiTheme="majorHAnsi"/>
          <w:i/>
          <w:color w:val="000000" w:themeColor="text1"/>
          <w:lang w:val="ro-RO"/>
        </w:rPr>
      </w:pPr>
    </w:p>
    <w:p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2" w:name="Anexa_6_4_1_Raport_de_evaluare_CO"/>
      <w:r w:rsidRPr="00F06B3A">
        <w:rPr>
          <w:color w:val="000000" w:themeColor="text1"/>
          <w:lang w:val="ro-RO"/>
        </w:rPr>
        <w:br w:type="page"/>
      </w:r>
    </w:p>
    <w:bookmarkStart w:id="3" w:name="Anexa_6_1_1_Specificații_tehnice_B_S"/>
    <w:p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rsidR="00FA1ABB" w:rsidRPr="00A52C69" w:rsidRDefault="00FA1ABB" w:rsidP="00FA1ABB">
      <w:pPr>
        <w:spacing w:after="0" w:line="240" w:lineRule="auto"/>
        <w:rPr>
          <w:rFonts w:asciiTheme="majorHAnsi" w:hAnsiTheme="majorHAnsi"/>
          <w:i/>
          <w:lang w:val="ro-RO"/>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FA1ABB" w:rsidRPr="0099058D"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FA1ABB"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jc w:val="both"/>
        <w:rPr>
          <w:rFonts w:cstheme="minorHAnsi"/>
          <w:b/>
          <w:lang w:val="ro-RO"/>
        </w:rPr>
      </w:pPr>
    </w:p>
    <w:p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FA1ABB" w:rsidRPr="00A52C69" w:rsidRDefault="00FA1ABB" w:rsidP="00FA1ABB">
      <w:pPr>
        <w:spacing w:after="0" w:line="240" w:lineRule="auto"/>
        <w:jc w:val="center"/>
        <w:rPr>
          <w:rFonts w:cstheme="minorHAnsi"/>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0"/>
      </w:tblGrid>
      <w:tr w:rsidR="00077498" w:rsidRPr="00F06B3A" w:rsidTr="00077498">
        <w:trPr>
          <w:trHeight w:val="285"/>
        </w:trPr>
        <w:tc>
          <w:tcPr>
            <w:tcW w:w="0" w:type="auto"/>
            <w:shd w:val="clear" w:color="auto" w:fill="auto"/>
            <w:vAlign w:val="bottom"/>
          </w:tcPr>
          <w:p w:rsidR="00077498" w:rsidRPr="00F06B3A" w:rsidRDefault="00077498" w:rsidP="001F14D6">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077498" w:rsidRPr="00F06B3A" w:rsidRDefault="00077498" w:rsidP="001F14D6">
            <w:pPr>
              <w:spacing w:after="0" w:line="240" w:lineRule="auto"/>
              <w:jc w:val="center"/>
              <w:rPr>
                <w:rFonts w:cstheme="minorHAnsi"/>
                <w:i/>
                <w:color w:val="000000" w:themeColor="text1"/>
                <w:lang w:val="ro-RO"/>
              </w:rPr>
            </w:pPr>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NEO-PI-R NEO Personality Inventory, Revised manual</w:t>
            </w:r>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JVIS (Jackson Vocational Interest Survey manual</w:t>
            </w:r>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r>
    </w:tbl>
    <w:p w:rsidR="00FA1ABB" w:rsidRPr="00A52C69" w:rsidRDefault="00FA1ABB" w:rsidP="00FA1ABB">
      <w:pPr>
        <w:spacing w:after="0" w:line="240" w:lineRule="auto"/>
        <w:jc w:val="center"/>
        <w:rPr>
          <w:rFonts w:cstheme="minorHAnsi"/>
          <w:lang w:val="ro-RO"/>
        </w:rPr>
      </w:pPr>
    </w:p>
    <w:p w:rsidR="00FA1ABB" w:rsidRDefault="00FA1ABB" w:rsidP="00FA1ABB">
      <w:pPr>
        <w:spacing w:after="0" w:line="240" w:lineRule="auto"/>
        <w:rPr>
          <w:rFonts w:ascii="Calibri" w:eastAsia="Calibri" w:hAnsi="Calibri" w:cs="Calibri"/>
          <w:lang w:val="ro-RO"/>
        </w:rPr>
      </w:pPr>
    </w:p>
    <w:p w:rsidR="00FA1ABB" w:rsidRDefault="00077498" w:rsidP="00FA1ABB">
      <w:pPr>
        <w:spacing w:after="0" w:line="240" w:lineRule="auto"/>
        <w:ind w:firstLine="720"/>
        <w:rPr>
          <w:rFonts w:ascii="Calibri" w:eastAsia="Calibri" w:hAnsi="Calibri" w:cs="Calibri"/>
          <w:lang w:val="ro-RO"/>
        </w:rPr>
      </w:pPr>
      <w:r>
        <w:rPr>
          <w:rFonts w:ascii="Calibri" w:eastAsia="Calibri" w:hAnsi="Calibri" w:cs="Calibri"/>
          <w:lang w:val="ro-RO"/>
        </w:rPr>
        <w:t>Mizgaciu Lucian</w:t>
      </w:r>
      <w:r w:rsidR="00FA1ABB">
        <w:rPr>
          <w:rFonts w:ascii="Calibri" w:eastAsia="Calibri" w:hAnsi="Calibri" w:cs="Calibri"/>
          <w:lang w:val="ro-RO"/>
        </w:rPr>
        <w:t>,</w:t>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t>Data</w:t>
      </w:r>
      <w:r w:rsidR="00FA1ABB" w:rsidRPr="0099058D">
        <w:rPr>
          <w:rFonts w:ascii="Calibri" w:eastAsia="Calibri" w:hAnsi="Calibri" w:cs="Calibri"/>
          <w:lang w:val="ro-RO"/>
        </w:rPr>
        <w:t>:</w:t>
      </w:r>
      <w:r w:rsidR="00FA1ABB">
        <w:rPr>
          <w:rFonts w:ascii="Calibri" w:eastAsia="Calibri" w:hAnsi="Calibri" w:cs="Calibri"/>
          <w:lang w:val="ro-RO"/>
        </w:rPr>
        <w:t xml:space="preserve"> </w:t>
      </w:r>
      <w:r w:rsidR="00966CC3">
        <w:rPr>
          <w:rFonts w:ascii="Calibri" w:eastAsia="Calibri" w:hAnsi="Calibri" w:cs="Calibri"/>
          <w:lang w:val="ro-RO"/>
        </w:rPr>
        <w:t>12</w:t>
      </w:r>
      <w:r w:rsidR="00FA1ABB">
        <w:rPr>
          <w:rFonts w:ascii="Calibri" w:eastAsia="Calibri" w:hAnsi="Calibri" w:cs="Calibri"/>
          <w:lang w:val="ro-RO"/>
        </w:rPr>
        <w:t>.0</w:t>
      </w:r>
      <w:r w:rsidR="00966CC3">
        <w:rPr>
          <w:rFonts w:ascii="Calibri" w:eastAsia="Calibri" w:hAnsi="Calibri" w:cs="Calibri"/>
          <w:lang w:val="ro-RO"/>
        </w:rPr>
        <w:t>6</w:t>
      </w:r>
      <w:r w:rsidR="00FA1ABB">
        <w:rPr>
          <w:rFonts w:ascii="Calibri" w:eastAsia="Calibri" w:hAnsi="Calibri" w:cs="Calibri"/>
          <w:lang w:val="ro-RO"/>
        </w:rPr>
        <w:t>.20</w:t>
      </w:r>
      <w:r>
        <w:rPr>
          <w:rFonts w:ascii="Calibri" w:eastAsia="Calibri" w:hAnsi="Calibri" w:cs="Calibri"/>
          <w:lang w:val="ro-RO"/>
        </w:rPr>
        <w:t>2</w:t>
      </w:r>
      <w:r w:rsidR="00966CC3">
        <w:rPr>
          <w:rFonts w:ascii="Calibri" w:eastAsia="Calibri" w:hAnsi="Calibri" w:cs="Calibri"/>
          <w:lang w:val="ro-RO"/>
        </w:rPr>
        <w:t>3</w:t>
      </w:r>
    </w:p>
    <w:p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FA1ABB" w:rsidRPr="00A52C69" w:rsidRDefault="00FA1ABB" w:rsidP="00FA1ABB">
      <w:pPr>
        <w:spacing w:after="0" w:line="240" w:lineRule="auto"/>
        <w:jc w:val="center"/>
        <w:rPr>
          <w:rFonts w:cstheme="minorHAnsi"/>
          <w:lang w:val="ro-RO"/>
        </w:rPr>
      </w:pPr>
    </w:p>
    <w:p w:rsidR="00FA1ABB" w:rsidRPr="00A52C69" w:rsidRDefault="00FA1ABB" w:rsidP="00FA1ABB">
      <w:pPr>
        <w:spacing w:after="0" w:line="240" w:lineRule="auto"/>
        <w:rPr>
          <w:rFonts w:cstheme="minorHAnsi"/>
          <w:lang w:val="ro-RO"/>
        </w:rPr>
      </w:pPr>
    </w:p>
    <w:p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p>
    <w:p w:rsidR="00046AD5" w:rsidRDefault="00046AD5" w:rsidP="00046AD5">
      <w:pPr>
        <w:spacing w:before="16" w:after="0" w:line="240" w:lineRule="exact"/>
        <w:rPr>
          <w:sz w:val="24"/>
          <w:szCs w:val="24"/>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046AD5" w:rsidRPr="001B404F"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046AD5" w:rsidRDefault="00046AD5" w:rsidP="00046AD5">
      <w:pPr>
        <w:spacing w:before="10" w:after="0" w:line="130" w:lineRule="exact"/>
        <w:rPr>
          <w:sz w:val="13"/>
          <w:szCs w:val="13"/>
        </w:rPr>
      </w:pPr>
    </w:p>
    <w:p w:rsidR="00046AD5" w:rsidRDefault="00046AD5" w:rsidP="00046AD5">
      <w:pPr>
        <w:spacing w:after="0" w:line="200" w:lineRule="exact"/>
        <w:rPr>
          <w:sz w:val="20"/>
          <w:szCs w:val="20"/>
        </w:rPr>
      </w:pPr>
    </w:p>
    <w:p w:rsidR="00966CC3" w:rsidRDefault="00966CC3" w:rsidP="00046AD5">
      <w:pPr>
        <w:spacing w:before="4" w:after="0" w:line="240" w:lineRule="auto"/>
        <w:ind w:left="3758" w:right="3754"/>
        <w:jc w:val="center"/>
        <w:rPr>
          <w:rFonts w:ascii="Calibri" w:eastAsia="Calibri" w:hAnsi="Calibri" w:cs="Calibri"/>
          <w:b/>
          <w:bCs/>
          <w:sz w:val="28"/>
          <w:szCs w:val="28"/>
        </w:rPr>
      </w:pPr>
    </w:p>
    <w:p w:rsidR="00046AD5" w:rsidRDefault="00046AD5" w:rsidP="00046AD5">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DE ARCINI</w:t>
      </w:r>
    </w:p>
    <w:p w:rsidR="00046AD5" w:rsidRDefault="00046AD5" w:rsidP="00046AD5">
      <w:pPr>
        <w:spacing w:before="14" w:after="0" w:line="240" w:lineRule="exact"/>
        <w:rPr>
          <w:sz w:val="24"/>
          <w:szCs w:val="24"/>
        </w:rPr>
      </w:pPr>
    </w:p>
    <w:p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Pr="00046AD5">
        <w:rPr>
          <w:rFonts w:ascii="Calibri" w:eastAsia="Calibri" w:hAnsi="Calibri" w:cs="Calibri"/>
          <w:b/>
          <w:bCs/>
        </w:rPr>
        <w:t xml:space="preserve">teste </w:t>
      </w:r>
      <w:proofErr w:type="spellStart"/>
      <w:r w:rsidRPr="00046AD5">
        <w:rPr>
          <w:rFonts w:ascii="Calibri" w:eastAsia="Calibri" w:hAnsi="Calibri" w:cs="Calibri"/>
          <w:b/>
          <w:bCs/>
        </w:rPr>
        <w:t>psihologice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şi</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materialele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aferente</w:t>
      </w:r>
      <w:proofErr w:type="spellEnd"/>
      <w:r w:rsidRPr="00046AD5">
        <w:rPr>
          <w:rFonts w:ascii="Calibri" w:eastAsia="Calibri" w:hAnsi="Calibri" w:cs="Calibri"/>
          <w:b/>
          <w:bCs/>
        </w:rPr>
        <w:t xml:space="preserve">, </w:t>
      </w:r>
    </w:p>
    <w:p w:rsidR="00046AD5" w:rsidRDefault="00046AD5" w:rsidP="00046AD5">
      <w:pPr>
        <w:spacing w:before="10" w:after="0" w:line="260" w:lineRule="exact"/>
        <w:ind w:right="-10"/>
        <w:rPr>
          <w:sz w:val="26"/>
          <w:szCs w:val="26"/>
        </w:rPr>
      </w:pPr>
    </w:p>
    <w:p w:rsidR="00046AD5" w:rsidRDefault="00966CC3" w:rsidP="00046AD5">
      <w:pPr>
        <w:spacing w:before="11" w:after="0" w:line="260" w:lineRule="exact"/>
        <w:rPr>
          <w:sz w:val="26"/>
          <w:szCs w:val="26"/>
        </w:rPr>
      </w:pPr>
      <w:r>
        <w:rPr>
          <w:sz w:val="26"/>
          <w:szCs w:val="26"/>
        </w:rPr>
        <w:t>A. SPECIFICATII TEHNICE</w:t>
      </w:r>
    </w:p>
    <w:p w:rsidR="00966CC3" w:rsidRDefault="00966CC3" w:rsidP="00046AD5">
      <w:pPr>
        <w:spacing w:before="11" w:after="0" w:line="260" w:lineRule="exact"/>
        <w:rPr>
          <w:sz w:val="26"/>
          <w:szCs w:val="26"/>
        </w:rPr>
      </w:pPr>
    </w:p>
    <w:tbl>
      <w:tblPr>
        <w:tblW w:w="5000" w:type="pct"/>
        <w:tblCellMar>
          <w:left w:w="0" w:type="dxa"/>
          <w:right w:w="0" w:type="dxa"/>
        </w:tblCellMar>
        <w:tblLook w:val="01E0" w:firstRow="1" w:lastRow="1" w:firstColumn="1" w:lastColumn="1" w:noHBand="0" w:noVBand="0"/>
      </w:tblPr>
      <w:tblGrid>
        <w:gridCol w:w="9736"/>
      </w:tblGrid>
      <w:tr w:rsidR="00966CC3" w:rsidTr="00966CC3">
        <w:trPr>
          <w:trHeight w:hRule="exact" w:val="278"/>
        </w:trPr>
        <w:tc>
          <w:tcPr>
            <w:tcW w:w="5000" w:type="pct"/>
            <w:tcBorders>
              <w:top w:val="single" w:sz="4" w:space="0" w:color="000000"/>
              <w:left w:val="single" w:sz="4" w:space="0" w:color="000000"/>
              <w:bottom w:val="single" w:sz="4" w:space="0" w:color="000000"/>
              <w:right w:val="single" w:sz="4" w:space="0" w:color="000000"/>
            </w:tcBorders>
            <w:shd w:val="clear" w:color="auto" w:fill="F1F1F1"/>
          </w:tcPr>
          <w:p w:rsidR="00966CC3" w:rsidRDefault="00966CC3" w:rsidP="00127A91">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966CC3" w:rsidTr="00966CC3">
        <w:trPr>
          <w:trHeight w:hRule="exact" w:val="375"/>
        </w:trPr>
        <w:tc>
          <w:tcPr>
            <w:tcW w:w="5000" w:type="pct"/>
            <w:shd w:val="clear" w:color="auto" w:fill="auto"/>
            <w:vAlign w:val="center"/>
          </w:tcPr>
          <w:p w:rsidR="00966CC3" w:rsidRPr="0098249B" w:rsidRDefault="00966CC3" w:rsidP="00966CC3">
            <w:pPr>
              <w:spacing w:after="0" w:line="240" w:lineRule="auto"/>
              <w:jc w:val="both"/>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3"/>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NEO-PI-R NEO Personality Inventory, Revised manual</w:t>
            </w:r>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JVIS (Jackson Vocational Interest Survey manual</w:t>
            </w:r>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r>
    </w:tbl>
    <w:p w:rsidR="00046AD5" w:rsidRDefault="00046AD5" w:rsidP="00046AD5">
      <w:pPr>
        <w:spacing w:before="9" w:after="0" w:line="240" w:lineRule="exact"/>
        <w:rPr>
          <w:sz w:val="24"/>
          <w:szCs w:val="24"/>
        </w:rPr>
      </w:pPr>
    </w:p>
    <w:p w:rsidR="00046AD5" w:rsidRDefault="00046AD5" w:rsidP="00046AD5">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46AD5" w:rsidRDefault="00046AD5" w:rsidP="00046AD5">
      <w:pPr>
        <w:spacing w:before="10" w:after="0" w:line="220" w:lineRule="exact"/>
      </w:pPr>
    </w:p>
    <w:p w:rsidR="00046AD5" w:rsidRDefault="00046AD5" w:rsidP="00046AD5">
      <w:pPr>
        <w:spacing w:before="17" w:after="0" w:line="240" w:lineRule="exact"/>
        <w:rPr>
          <w:sz w:val="24"/>
          <w:szCs w:val="24"/>
        </w:rPr>
      </w:pPr>
      <w:proofErr w:type="spellStart"/>
      <w:r>
        <w:rPr>
          <w:sz w:val="24"/>
          <w:szCs w:val="24"/>
        </w:rPr>
        <w:t>Livrarea</w:t>
      </w:r>
      <w:proofErr w:type="spellEnd"/>
      <w:r>
        <w:rPr>
          <w:sz w:val="24"/>
          <w:szCs w:val="24"/>
        </w:rPr>
        <w:t xml:space="preserve"> se face in maxim </w:t>
      </w:r>
      <w:r w:rsidR="00966CC3">
        <w:rPr>
          <w:sz w:val="24"/>
          <w:szCs w:val="24"/>
        </w:rPr>
        <w:t xml:space="preserve">21 </w:t>
      </w:r>
      <w:proofErr w:type="spellStart"/>
      <w:r w:rsidR="0032661B">
        <w:rPr>
          <w:sz w:val="24"/>
          <w:szCs w:val="24"/>
        </w:rPr>
        <w:t>zile</w:t>
      </w:r>
      <w:proofErr w:type="spellEnd"/>
      <w:r>
        <w:rPr>
          <w:sz w:val="24"/>
          <w:szCs w:val="24"/>
        </w:rPr>
        <w:t xml:space="preserve"> de la </w:t>
      </w:r>
      <w:proofErr w:type="spellStart"/>
      <w:r>
        <w:rPr>
          <w:sz w:val="24"/>
          <w:szCs w:val="24"/>
        </w:rPr>
        <w:t>semnarea</w:t>
      </w:r>
      <w:proofErr w:type="spellEnd"/>
      <w:r>
        <w:rPr>
          <w:sz w:val="24"/>
          <w:szCs w:val="24"/>
        </w:rPr>
        <w:t xml:space="preserve"> </w:t>
      </w:r>
      <w:proofErr w:type="spellStart"/>
      <w:r>
        <w:rPr>
          <w:sz w:val="24"/>
          <w:szCs w:val="24"/>
        </w:rPr>
        <w:t>contractului</w:t>
      </w:r>
      <w:proofErr w:type="spellEnd"/>
      <w:r>
        <w:rPr>
          <w:sz w:val="24"/>
          <w:szCs w:val="24"/>
        </w:rPr>
        <w:t>.</w:t>
      </w:r>
    </w:p>
    <w:p w:rsidR="00046AD5" w:rsidRDefault="00046AD5" w:rsidP="00046AD5">
      <w:pPr>
        <w:spacing w:before="17" w:after="0" w:line="240" w:lineRule="exact"/>
        <w:rPr>
          <w:sz w:val="24"/>
          <w:szCs w:val="24"/>
        </w:rPr>
      </w:pPr>
    </w:p>
    <w:p w:rsidR="00046AD5" w:rsidRDefault="00046AD5" w:rsidP="00046AD5">
      <w:pPr>
        <w:spacing w:after="0"/>
      </w:pPr>
      <w:r>
        <w:t xml:space="preserve">Plata </w:t>
      </w:r>
      <w:proofErr w:type="spellStart"/>
      <w:r w:rsidRPr="00046AD5">
        <w:t>facturii</w:t>
      </w:r>
      <w:proofErr w:type="spellEnd"/>
      <w:r w:rsidRPr="00046AD5">
        <w:t xml:space="preserve"> se </w:t>
      </w:r>
      <w:proofErr w:type="spellStart"/>
      <w:r w:rsidRPr="00046AD5">
        <w:t>va</w:t>
      </w:r>
      <w:proofErr w:type="spellEnd"/>
      <w:r w:rsidRPr="00046AD5">
        <w:t xml:space="preserve"> </w:t>
      </w:r>
      <w:proofErr w:type="spellStart"/>
      <w:r w:rsidRPr="00046AD5">
        <w:t>efectua</w:t>
      </w:r>
      <w:proofErr w:type="spellEnd"/>
      <w:r w:rsidRPr="00046AD5">
        <w:t xml:space="preserve"> </w:t>
      </w:r>
      <w:proofErr w:type="spellStart"/>
      <w:r w:rsidRPr="00046AD5">
        <w:t>în</w:t>
      </w:r>
      <w:proofErr w:type="spellEnd"/>
      <w:r w:rsidRPr="00046AD5">
        <w:t xml:space="preserve"> lei, 100% </w:t>
      </w:r>
      <w:proofErr w:type="spellStart"/>
      <w:r w:rsidRPr="00046AD5">
        <w:t>dupa</w:t>
      </w:r>
      <w:proofErr w:type="spellEnd"/>
      <w:r w:rsidRPr="00046AD5">
        <w:t xml:space="preserve"> </w:t>
      </w:r>
      <w:proofErr w:type="spellStart"/>
      <w:r w:rsidRPr="00046AD5">
        <w:t>livrarea</w:t>
      </w:r>
      <w:proofErr w:type="spellEnd"/>
      <w:r w:rsidRPr="00046AD5">
        <w:t xml:space="preserve"> </w:t>
      </w:r>
      <w:proofErr w:type="spellStart"/>
      <w:r w:rsidRPr="00046AD5">
        <w:t>efectivă</w:t>
      </w:r>
      <w:proofErr w:type="spellEnd"/>
      <w:r w:rsidRPr="00046AD5">
        <w:t xml:space="preserve"> a </w:t>
      </w:r>
      <w:proofErr w:type="spellStart"/>
      <w:r w:rsidRPr="00046AD5">
        <w:t>produselor</w:t>
      </w:r>
      <w:proofErr w:type="spellEnd"/>
      <w:r w:rsidRPr="00046AD5">
        <w:t xml:space="preserve"> la </w:t>
      </w:r>
      <w:proofErr w:type="spellStart"/>
      <w:r w:rsidRPr="00046AD5">
        <w:t>destinaţia</w:t>
      </w:r>
      <w:proofErr w:type="spellEnd"/>
      <w:r w:rsidRPr="00046AD5">
        <w:t xml:space="preserve"> </w:t>
      </w:r>
      <w:proofErr w:type="spellStart"/>
      <w:r w:rsidRPr="00046AD5">
        <w:t>finală</w:t>
      </w:r>
      <w:proofErr w:type="spellEnd"/>
      <w:r w:rsidRPr="00046AD5">
        <w:t xml:space="preserve"> </w:t>
      </w:r>
      <w:proofErr w:type="spellStart"/>
      <w:r w:rsidRPr="00046AD5">
        <w:t>indicată</w:t>
      </w:r>
      <w:proofErr w:type="spellEnd"/>
      <w:r w:rsidRPr="00046AD5">
        <w:t xml:space="preserve">, </w:t>
      </w:r>
      <w:proofErr w:type="spellStart"/>
      <w:r w:rsidRPr="00046AD5">
        <w:t>pe</w:t>
      </w:r>
      <w:proofErr w:type="spellEnd"/>
      <w:r w:rsidRPr="00046AD5">
        <w:t xml:space="preserve"> </w:t>
      </w:r>
      <w:proofErr w:type="spellStart"/>
      <w:r w:rsidRPr="00046AD5">
        <w:t>baza</w:t>
      </w:r>
      <w:proofErr w:type="spellEnd"/>
      <w:r w:rsidRPr="00046AD5">
        <w:t xml:space="preserve"> </w:t>
      </w:r>
      <w:proofErr w:type="spellStart"/>
      <w:r w:rsidRPr="00046AD5">
        <w:t>facturii</w:t>
      </w:r>
      <w:proofErr w:type="spellEnd"/>
      <w:r w:rsidRPr="00046AD5">
        <w:t xml:space="preserve"> </w:t>
      </w:r>
      <w:proofErr w:type="spellStart"/>
      <w:r w:rsidRPr="00046AD5">
        <w:t>Furnizorului</w:t>
      </w:r>
      <w:proofErr w:type="spellEnd"/>
      <w:r w:rsidRPr="00046AD5">
        <w:t xml:space="preserve"> </w:t>
      </w:r>
      <w:proofErr w:type="spellStart"/>
      <w:r w:rsidRPr="00046AD5">
        <w:t>şi</w:t>
      </w:r>
      <w:proofErr w:type="spellEnd"/>
      <w:r w:rsidRPr="00046AD5">
        <w:t xml:space="preserve"> a </w:t>
      </w:r>
      <w:proofErr w:type="spellStart"/>
      <w:r w:rsidRPr="00046AD5">
        <w:t>procesului</w:t>
      </w:r>
      <w:proofErr w:type="spellEnd"/>
      <w:r w:rsidRPr="00046AD5">
        <w:t xml:space="preserve"> - verbal de </w:t>
      </w:r>
      <w:proofErr w:type="spellStart"/>
      <w:r w:rsidRPr="00046AD5">
        <w:t>recepţie</w:t>
      </w:r>
      <w:proofErr w:type="spellEnd"/>
      <w:r w:rsidRPr="00046AD5">
        <w:t xml:space="preserve">, in </w:t>
      </w:r>
      <w:proofErr w:type="spellStart"/>
      <w:r w:rsidRPr="00046AD5">
        <w:t>contul</w:t>
      </w:r>
      <w:proofErr w:type="spellEnd"/>
      <w:r w:rsidRPr="00046AD5">
        <w:t xml:space="preserve"> </w:t>
      </w:r>
      <w:proofErr w:type="spellStart"/>
      <w:r w:rsidRPr="00046AD5">
        <w:t>trezorerie</w:t>
      </w:r>
      <w:proofErr w:type="spellEnd"/>
      <w:r w:rsidRPr="00046AD5">
        <w:t xml:space="preserve"> </w:t>
      </w:r>
      <w:proofErr w:type="spellStart"/>
      <w:r w:rsidRPr="00046AD5">
        <w:t>indicat</w:t>
      </w:r>
      <w:proofErr w:type="spellEnd"/>
      <w:r w:rsidRPr="00046AD5">
        <w:t xml:space="preserve"> de </w:t>
      </w:r>
      <w:proofErr w:type="spellStart"/>
      <w:r w:rsidRPr="00046AD5">
        <w:t>furnizor</w:t>
      </w:r>
      <w:proofErr w:type="spellEnd"/>
      <w:r w:rsidRPr="00046AD5">
        <w:t xml:space="preserve">, in maxim 30 </w:t>
      </w:r>
      <w:proofErr w:type="spellStart"/>
      <w:r w:rsidRPr="00046AD5">
        <w:t>zile</w:t>
      </w:r>
      <w:proofErr w:type="spellEnd"/>
      <w:r w:rsidRPr="00046AD5">
        <w:t xml:space="preserve"> de la </w:t>
      </w:r>
      <w:proofErr w:type="spellStart"/>
      <w:r w:rsidRPr="00046AD5">
        <w:t>comunicarea</w:t>
      </w:r>
      <w:proofErr w:type="spellEnd"/>
      <w:r w:rsidRPr="00046AD5">
        <w:t xml:space="preserve"> </w:t>
      </w:r>
      <w:proofErr w:type="spellStart"/>
      <w:r w:rsidRPr="00046AD5">
        <w:t>facturii</w:t>
      </w:r>
      <w:proofErr w:type="spellEnd"/>
      <w:r w:rsidRPr="00046AD5">
        <w:t>.</w:t>
      </w:r>
    </w:p>
    <w:p w:rsidR="00046AD5" w:rsidRDefault="00046AD5" w:rsidP="00046AD5">
      <w:pPr>
        <w:spacing w:after="0"/>
      </w:pPr>
    </w:p>
    <w:p w:rsidR="00046AD5" w:rsidRDefault="00046AD5" w:rsidP="00046AD5">
      <w:pPr>
        <w:spacing w:after="0"/>
      </w:pPr>
    </w:p>
    <w:p w:rsidR="00046AD5" w:rsidRDefault="00046AD5" w:rsidP="00046AD5">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r w:rsidR="0037067F">
        <w:rPr>
          <w:rFonts w:ascii="Calibri" w:eastAsia="Calibri" w:hAnsi="Calibri" w:cs="Calibri"/>
        </w:rPr>
        <w:t xml:space="preserve">: </w:t>
      </w:r>
      <w:r w:rsidR="0032661B">
        <w:rPr>
          <w:rFonts w:ascii="Calibri" w:eastAsia="Calibri" w:hAnsi="Calibri" w:cs="Calibri"/>
        </w:rPr>
        <w:t>Mizgaciu Lucian</w:t>
      </w:r>
    </w:p>
    <w:p w:rsidR="00046AD5" w:rsidRDefault="00046AD5" w:rsidP="00046AD5">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46AD5" w:rsidRDefault="00046AD5" w:rsidP="00046AD5">
      <w:pPr>
        <w:spacing w:before="4" w:after="0" w:line="150" w:lineRule="exact"/>
        <w:rPr>
          <w:sz w:val="15"/>
          <w:szCs w:val="15"/>
        </w:rPr>
      </w:pPr>
    </w:p>
    <w:p w:rsidR="00046AD5" w:rsidRDefault="00046AD5" w:rsidP="00046AD5">
      <w:pPr>
        <w:spacing w:after="0" w:line="200" w:lineRule="exact"/>
        <w:rPr>
          <w:sz w:val="20"/>
          <w:szCs w:val="20"/>
        </w:rPr>
      </w:pPr>
    </w:p>
    <w:p w:rsidR="00046AD5" w:rsidRDefault="00046AD5" w:rsidP="00046AD5">
      <w:pPr>
        <w:spacing w:after="0"/>
      </w:pPr>
    </w:p>
    <w:p w:rsidR="00046AD5" w:rsidRDefault="00966CC3" w:rsidP="00966CC3">
      <w:pPr>
        <w:spacing w:after="0"/>
        <w:ind w:left="-270" w:firstLine="270"/>
        <w:jc w:val="right"/>
        <w:rPr>
          <w:sz w:val="24"/>
          <w:szCs w:val="24"/>
        </w:rPr>
      </w:pPr>
      <w:r>
        <w:t>12</w:t>
      </w:r>
      <w:r w:rsidR="00046AD5">
        <w:t>.0</w:t>
      </w:r>
      <w:r>
        <w:t>6</w:t>
      </w:r>
      <w:r w:rsidR="0032661B">
        <w:t>.202</w:t>
      </w:r>
      <w:r>
        <w:t>3</w:t>
      </w:r>
    </w:p>
    <w:p w:rsidR="00046AD5" w:rsidRDefault="00046AD5" w:rsidP="00046AD5">
      <w:pPr>
        <w:spacing w:before="16" w:after="0" w:line="240" w:lineRule="auto"/>
        <w:ind w:left="100" w:right="8306"/>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046AD5" w:rsidRDefault="00046AD5" w:rsidP="00046AD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046AD5">
      <w:pPr>
        <w:spacing w:after="0" w:line="240" w:lineRule="auto"/>
        <w:ind w:left="100" w:right="57"/>
        <w:jc w:val="both"/>
        <w:rPr>
          <w:rFonts w:ascii="Calibri" w:eastAsia="Calibri" w:hAnsi="Calibri" w:cs="Calibri"/>
          <w:i/>
          <w:color w:val="006FC0"/>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r>
        <w:rPr>
          <w:rFonts w:ascii="Calibri" w:eastAsia="Calibri" w:hAnsi="Calibri" w:cs="Calibri"/>
          <w:i/>
          <w:color w:val="006FC0"/>
        </w:rPr>
        <w:t xml:space="preserve"> </w:t>
      </w:r>
      <w:r>
        <w:rPr>
          <w:rFonts w:ascii="Calibri" w:eastAsia="Calibri" w:hAnsi="Calibri" w:cs="Calibri"/>
          <w:i/>
          <w:color w:val="006FC0"/>
          <w:spacing w:val="1"/>
        </w:rPr>
        <w:t>„</w:t>
      </w:r>
      <w:proofErr w:type="spellStart"/>
      <w:r>
        <w:rPr>
          <w:rFonts w:ascii="Calibri" w:eastAsia="Calibri" w:hAnsi="Calibri" w:cs="Calibri"/>
          <w:i/>
          <w:color w:val="006FC0"/>
        </w:rPr>
        <w:t>sau</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32661B" w:rsidRDefault="0032661B" w:rsidP="00046AD5">
      <w:pPr>
        <w:spacing w:after="0" w:line="240" w:lineRule="auto"/>
        <w:ind w:left="100" w:right="57"/>
        <w:jc w:val="both"/>
        <w:rPr>
          <w:rFonts w:ascii="Calibri" w:eastAsia="Calibri" w:hAnsi="Calibri" w:cs="Calibri"/>
        </w:rPr>
      </w:pPr>
    </w:p>
    <w:p w:rsidR="0032661B" w:rsidRDefault="0032661B" w:rsidP="00046AD5">
      <w:pPr>
        <w:spacing w:after="0" w:line="240" w:lineRule="auto"/>
        <w:ind w:left="100" w:right="57"/>
        <w:jc w:val="both"/>
        <w:rPr>
          <w:rFonts w:ascii="Calibri" w:eastAsia="Calibri" w:hAnsi="Calibri" w:cs="Calibri"/>
        </w:rPr>
      </w:pPr>
    </w:p>
    <w:p w:rsidR="004F6D95" w:rsidRDefault="004F6D95" w:rsidP="00046AD5">
      <w:pPr>
        <w:spacing w:after="0" w:line="240" w:lineRule="auto"/>
        <w:ind w:left="100" w:right="57"/>
        <w:jc w:val="both"/>
        <w:rPr>
          <w:rFonts w:ascii="Calibri" w:eastAsia="Calibri" w:hAnsi="Calibri" w:cs="Calibri"/>
        </w:rPr>
      </w:pPr>
    </w:p>
    <w:p w:rsidR="0032661B" w:rsidRPr="0032661B" w:rsidRDefault="00966CC3" w:rsidP="0032661B">
      <w:pPr>
        <w:spacing w:after="0" w:line="240" w:lineRule="auto"/>
        <w:ind w:left="100" w:right="57"/>
        <w:jc w:val="both"/>
        <w:rPr>
          <w:rFonts w:ascii="Calibri" w:eastAsia="Calibri" w:hAnsi="Calibri" w:cs="Calibri"/>
          <w:i/>
          <w:iCs/>
          <w:lang w:val="ro-RO"/>
        </w:rPr>
      </w:pPr>
      <w:bookmarkStart w:id="4" w:name="Anexa_6_6_1_Contract_de_furnizare_B"/>
      <w:r>
        <w:rPr>
          <w:rFonts w:ascii="Calibri" w:eastAsia="Calibri" w:hAnsi="Calibri" w:cs="Calibri"/>
          <w:i/>
          <w:iCs/>
        </w:rPr>
        <w:lastRenderedPageBreak/>
        <w:br/>
      </w:r>
      <w:hyperlink w:anchor="Anexe" w:history="1">
        <w:r w:rsidR="0032661B" w:rsidRPr="0032661B">
          <w:rPr>
            <w:rStyle w:val="Hyperlink"/>
            <w:rFonts w:ascii="Calibri" w:eastAsia="Calibri" w:hAnsi="Calibri" w:cs="Calibri"/>
            <w:i/>
            <w:iCs/>
            <w:lang w:val="ro-RO"/>
          </w:rPr>
          <w:t>Anexa 6.6.1 - Contract de furnizare (B)</w:t>
        </w:r>
      </w:hyperlink>
    </w:p>
    <w:bookmarkEnd w:id="4"/>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 xml:space="preserve">CONTRACT DE FURNIZARE DE </w:t>
      </w:r>
      <w:r w:rsidR="004F6D95">
        <w:rPr>
          <w:rFonts w:ascii="Calibri" w:eastAsia="Calibri" w:hAnsi="Calibri" w:cs="Calibri"/>
          <w:b/>
          <w:lang w:val="ro-RO"/>
        </w:rPr>
        <w:t>TESTE PSIHOLOGICE</w:t>
      </w:r>
    </w:p>
    <w:p w:rsidR="0032661B" w:rsidRPr="0032661B" w:rsidRDefault="0032661B" w:rsidP="004F6D95">
      <w:pPr>
        <w:spacing w:after="0" w:line="240" w:lineRule="auto"/>
        <w:ind w:left="100" w:right="57"/>
        <w:jc w:val="center"/>
        <w:rPr>
          <w:rFonts w:ascii="Calibri" w:eastAsia="Calibri" w:hAnsi="Calibri" w:cs="Calibri"/>
          <w:i/>
          <w:lang w:val="ro-RO"/>
        </w:rPr>
      </w:pPr>
      <w:r w:rsidRPr="0032661B">
        <w:rPr>
          <w:rFonts w:ascii="Calibri" w:eastAsia="Calibri" w:hAnsi="Calibri" w:cs="Calibri"/>
          <w:i/>
          <w:lang w:val="ro-RO"/>
        </w:rPr>
        <w:t>se introduce denumirea contractului</w:t>
      </w: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CONTRACT NR.</w:t>
      </w: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w:t>
      </w:r>
      <w:r w:rsidRPr="0032661B">
        <w:rPr>
          <w:rFonts w:ascii="Calibri" w:eastAsia="Calibri" w:hAnsi="Calibri" w:cs="Calibri"/>
          <w:b/>
          <w:lang w:val="ro-RO"/>
        </w:rPr>
        <w:t>“Contractul</w:t>
      </w:r>
      <w:r w:rsidRPr="0032661B">
        <w:rPr>
          <w:rFonts w:ascii="Calibri" w:eastAsia="Calibri" w:hAnsi="Calibri" w:cs="Calibri"/>
          <w:lang w:val="ro-RO"/>
        </w:rPr>
        <w:t xml:space="preserve">”) se încheie la data de _______________ între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denumirea achizitorului </w:t>
      </w:r>
      <w:r w:rsidRPr="0032661B">
        <w:rPr>
          <w:rFonts w:ascii="Calibri" w:eastAsia="Calibri" w:hAnsi="Calibri" w:cs="Calibri"/>
          <w:lang w:val="ro-RO"/>
        </w:rPr>
        <w:t xml:space="preserve">(denumit “Beneficiarul”), cu sediul în </w:t>
      </w:r>
      <w:r w:rsidRPr="0032661B">
        <w:rPr>
          <w:rFonts w:ascii="Calibri" w:eastAsia="Calibri" w:hAnsi="Calibri" w:cs="Calibri"/>
          <w:b/>
          <w:lang w:val="ro-RO"/>
        </w:rPr>
        <w:t>adresa achizitorului, telefon__________ / fax____________________</w:t>
      </w:r>
      <w:r w:rsidRPr="0032661B">
        <w:rPr>
          <w:rFonts w:ascii="Calibri" w:eastAsia="Calibri" w:hAnsi="Calibri" w:cs="Calibri"/>
          <w:lang w:val="ro-RO"/>
        </w:rPr>
        <w:t>, reprezentat prin ____________________, în calitate de _______________, pe de o parte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şi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numele furnizorului</w:t>
      </w:r>
      <w:r w:rsidRPr="0032661B">
        <w:rPr>
          <w:rFonts w:ascii="Calibri" w:eastAsia="Calibri" w:hAnsi="Calibri" w:cs="Calibri"/>
          <w:b/>
          <w:bCs/>
          <w:lang w:val="ro-RO"/>
        </w:rPr>
        <w:t xml:space="preserve"> </w:t>
      </w:r>
      <w:r w:rsidRPr="0032661B">
        <w:rPr>
          <w:rFonts w:ascii="Calibri" w:eastAsia="Calibri" w:hAnsi="Calibri" w:cs="Calibri"/>
          <w:lang w:val="ro-RO"/>
        </w:rPr>
        <w:t xml:space="preserve">(denumit “Furnizorul”), cu sediul în </w:t>
      </w:r>
      <w:r w:rsidRPr="0032661B">
        <w:rPr>
          <w:rFonts w:ascii="Calibri" w:eastAsia="Calibri" w:hAnsi="Calibri" w:cs="Calibri"/>
          <w:b/>
          <w:lang w:val="ro-RO"/>
        </w:rPr>
        <w:t>adresa furnizorului, telefon_________ / fax_____________</w:t>
      </w:r>
      <w:r w:rsidRPr="0032661B">
        <w:rPr>
          <w:rFonts w:ascii="Calibri" w:eastAsia="Calibri" w:hAnsi="Calibri" w:cs="Calibri"/>
          <w:lang w:val="ro-RO"/>
        </w:rPr>
        <w:t xml:space="preserve"> cod unic______, număr de înregistrare la Registrul Comerțului ___________, cont _______________________, deschis la ______________, reprezentat prin ____________________, în calitate de _______________, pe de altă parte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Având în vedere</w:t>
      </w:r>
      <w:r w:rsidRPr="0032661B">
        <w:rPr>
          <w:rFonts w:ascii="Calibri" w:eastAsia="Calibri" w:hAnsi="Calibri" w:cs="Calibri"/>
          <w:lang w:val="ro-RO"/>
        </w:rPr>
        <w:t xml:space="preserve"> solicitarea Beneficiarului către Furnizor de a livra bunurile menţionate în prezentul contract, şi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 xml:space="preserve">Având în vedere </w:t>
      </w:r>
      <w:r w:rsidRPr="0032661B">
        <w:rPr>
          <w:rFonts w:ascii="Calibri" w:eastAsia="Calibri" w:hAnsi="Calibri" w:cs="Calibri"/>
          <w:lang w:val="ro-RO"/>
        </w:rPr>
        <w:t>acordul Furnizorului de a livra aceste bunuri,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PĂRŢILE au căzut de acord asupra următoarelor:</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lang w:val="ro-RO"/>
        </w:rPr>
        <w:t>1. Obiectul și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lang w:val="ro-RO"/>
        </w:rPr>
        <w:tab/>
        <w:t xml:space="preserve">Furnizorul se obligă să livreze, să instaleze și să asigure garanția </w:t>
      </w:r>
      <w:r w:rsidRPr="0032661B">
        <w:rPr>
          <w:rFonts w:ascii="Calibri" w:eastAsia="Calibri" w:hAnsi="Calibri" w:cs="Calibri"/>
          <w:i/>
          <w:lang w:val="ro-RO"/>
        </w:rPr>
        <w:t>(dacă este cazul)</w:t>
      </w:r>
      <w:r w:rsidRPr="0032661B">
        <w:rPr>
          <w:rFonts w:ascii="Calibri" w:eastAsia="Calibri" w:hAnsi="Calibri" w:cs="Calibri"/>
          <w:lang w:val="ro-RO"/>
        </w:rPr>
        <w:t xml:space="preserve"> produselor specificate în Anexa 1, care este parte integrantă a acestui contract, în perioada convenită şi în conformitate cu obligaţiile asumate prin prezentul contract. Anexa 1 cuprinde Specificațiile Tehnice şi detaliile financiare, inclusiv graficul de livrare a produselor.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1.2</w:t>
      </w:r>
      <w:r w:rsidRPr="0032661B">
        <w:rPr>
          <w:rFonts w:ascii="Calibri" w:eastAsia="Calibri" w:hAnsi="Calibri" w:cs="Calibri"/>
          <w:lang w:val="ro-RO"/>
        </w:rPr>
        <w:tab/>
        <w:t xml:space="preserve">Preţul convenit pentru îndeplinirea contractului, plătibil Furnizorului de către Beneficiar, este de </w:t>
      </w:r>
      <w:r w:rsidRPr="0032661B">
        <w:rPr>
          <w:rFonts w:ascii="Calibri" w:eastAsia="Calibri" w:hAnsi="Calibri" w:cs="Calibri"/>
          <w:bCs/>
          <w:lang w:val="ro-RO"/>
        </w:rPr>
        <w:t xml:space="preserve">_____________ LEI </w:t>
      </w:r>
      <w:r w:rsidRPr="0032661B">
        <w:rPr>
          <w:rFonts w:ascii="Calibri" w:eastAsia="Calibri" w:hAnsi="Calibri" w:cs="Calibri"/>
          <w:bCs/>
          <w:i/>
          <w:lang w:val="ro-RO"/>
        </w:rPr>
        <w:t>(se introduce suma totală cu TVA inclus, în cifre și litere)</w:t>
      </w:r>
      <w:r w:rsidRPr="0032661B">
        <w:rPr>
          <w:rFonts w:ascii="Calibri" w:eastAsia="Calibri" w:hAnsi="Calibri" w:cs="Calibri"/>
          <w:bCs/>
          <w:lang w:val="ro-RO"/>
        </w:rPr>
        <w:t xml:space="preserve">, </w:t>
      </w:r>
      <w:r w:rsidRPr="0032661B">
        <w:rPr>
          <w:rFonts w:ascii="Calibri" w:eastAsia="Calibri" w:hAnsi="Calibri" w:cs="Calibri"/>
          <w:lang w:val="ro-RO"/>
        </w:rPr>
        <w:t xml:space="preserve">din care </w:t>
      </w:r>
      <w:r w:rsidRPr="0032661B">
        <w:rPr>
          <w:rFonts w:ascii="Calibri" w:eastAsia="Calibri" w:hAnsi="Calibri" w:cs="Calibri"/>
          <w:bCs/>
          <w:lang w:val="ro-RO"/>
        </w:rPr>
        <w:t xml:space="preserve">_________ LEI </w:t>
      </w:r>
      <w:r w:rsidRPr="0032661B">
        <w:rPr>
          <w:rFonts w:ascii="Calibri" w:eastAsia="Calibri" w:hAnsi="Calibri" w:cs="Calibri"/>
          <w:bCs/>
          <w:i/>
          <w:lang w:val="ro-RO"/>
        </w:rPr>
        <w:t>(</w:t>
      </w:r>
      <w:r w:rsidRPr="0032661B">
        <w:rPr>
          <w:rFonts w:ascii="Calibri" w:eastAsia="Calibri" w:hAnsi="Calibri" w:cs="Calibri"/>
          <w:i/>
          <w:lang w:val="ro-RO"/>
        </w:rPr>
        <w:t xml:space="preserve">se introduce </w:t>
      </w:r>
      <w:r w:rsidRPr="0032661B">
        <w:rPr>
          <w:rFonts w:ascii="Calibri" w:eastAsia="Calibri" w:hAnsi="Calibri" w:cs="Calibri"/>
          <w:bCs/>
          <w:i/>
          <w:lang w:val="ro-RO"/>
        </w:rPr>
        <w:t>suma în cifre și litere)</w:t>
      </w:r>
      <w:r w:rsidRPr="0032661B">
        <w:rPr>
          <w:rFonts w:ascii="Calibri" w:eastAsia="Calibri" w:hAnsi="Calibri" w:cs="Calibri"/>
          <w:lang w:val="ro-RO"/>
        </w:rPr>
        <w:t xml:space="preserve"> reprezintă TVA, conform Anexei 1. Prețul include și cheltuielile pentru ambalare, transport, instalare/montare </w:t>
      </w:r>
      <w:r w:rsidRPr="0032661B">
        <w:rPr>
          <w:rFonts w:ascii="Calibri" w:eastAsia="Calibri" w:hAnsi="Calibri" w:cs="Calibri"/>
          <w:i/>
          <w:lang w:val="ro-RO"/>
        </w:rPr>
        <w:t>[dacă este cazul]</w:t>
      </w:r>
      <w:r w:rsidRPr="0032661B">
        <w:rPr>
          <w:rFonts w:ascii="Calibri" w:eastAsia="Calibri" w:hAnsi="Calibri" w:cs="Calibri"/>
          <w:lang w:val="ro-RO"/>
        </w:rPr>
        <w:t xml:space="preserve"> şi orice alte costuri necesare livrării produsului, conform specificațiilor tehnice din Anexa 1.</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numPr>
          <w:ilvl w:val="0"/>
          <w:numId w:val="7"/>
        </w:numPr>
        <w:spacing w:after="0" w:line="240" w:lineRule="auto"/>
        <w:ind w:right="57"/>
        <w:jc w:val="both"/>
        <w:rPr>
          <w:rFonts w:ascii="Calibri" w:eastAsia="Calibri" w:hAnsi="Calibri" w:cs="Calibri"/>
          <w:b/>
          <w:lang w:val="ro-RO"/>
        </w:rPr>
      </w:pPr>
      <w:r w:rsidRPr="0032661B">
        <w:rPr>
          <w:rFonts w:ascii="Calibri" w:eastAsia="Calibri" w:hAnsi="Calibri" w:cs="Calibri"/>
          <w:b/>
          <w:lang w:val="ro-RO"/>
        </w:rPr>
        <w:t>Durata contractului</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Furnizorul se obligă să furnizeze bunurile prevăzute în Anexa 1 la contract, astfel cum este prevăzut în contract, în decurs de cel mult ______________ </w:t>
      </w:r>
      <w:r w:rsidRPr="0032661B">
        <w:rPr>
          <w:rFonts w:ascii="Calibri" w:eastAsia="Calibri" w:hAnsi="Calibri" w:cs="Calibri"/>
          <w:i/>
          <w:lang w:val="ro-RO"/>
        </w:rPr>
        <w:t>(se precizează durata contractului)</w:t>
      </w:r>
      <w:r w:rsidRPr="0032661B">
        <w:rPr>
          <w:rFonts w:ascii="Calibri" w:eastAsia="Calibri" w:hAnsi="Calibri" w:cs="Calibri"/>
          <w:lang w:val="ro-RO"/>
        </w:rPr>
        <w:t xml:space="preserve"> de la data semnării contractului, respectiv până la zz.ll.aaaa </w:t>
      </w:r>
      <w:r w:rsidRPr="0032661B">
        <w:rPr>
          <w:rFonts w:ascii="Calibri" w:eastAsia="Calibri" w:hAnsi="Calibri" w:cs="Calibri"/>
          <w:i/>
          <w:lang w:val="ro-RO"/>
        </w:rPr>
        <w:t>(se introduce data finalizării contractului).</w:t>
      </w: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bCs/>
          <w:lang w:val="ro-RO"/>
        </w:rPr>
        <w:t xml:space="preserve">3.   </w:t>
      </w:r>
      <w:r w:rsidRPr="0032661B">
        <w:rPr>
          <w:rFonts w:ascii="Calibri" w:eastAsia="Calibri" w:hAnsi="Calibri" w:cs="Calibri"/>
          <w:b/>
          <w:lang w:val="ro-RO"/>
        </w:rPr>
        <w:t>Livrarea și recepția</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 xml:space="preserve">3.1. </w:t>
      </w:r>
      <w:r w:rsidRPr="0032661B">
        <w:rPr>
          <w:rFonts w:ascii="Calibri" w:eastAsia="Calibri" w:hAnsi="Calibri" w:cs="Calibri"/>
          <w:bCs/>
          <w:lang w:val="ro-RO"/>
        </w:rPr>
        <w:t>Livrarea și recepția produselor se vor face la destinația finală indicată în Anexa 1, cu respectarea Graficului de livrare stabilit.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3.2.</w:t>
      </w:r>
      <w:r w:rsidRPr="0032661B">
        <w:rPr>
          <w:rFonts w:ascii="Calibri" w:eastAsia="Calibri" w:hAnsi="Calibri" w:cs="Calibri"/>
          <w:bCs/>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3.3</w:t>
      </w:r>
      <w:r w:rsidRPr="0032661B">
        <w:rPr>
          <w:rFonts w:ascii="Calibri" w:eastAsia="Calibri" w:hAnsi="Calibri" w:cs="Calibri"/>
          <w:bCs/>
          <w:lang w:val="ro-RO"/>
        </w:rPr>
        <w:t>. Furnizorul are obligația de a transmite Beneficiarului documentele care însoțesc produsele, precum factura fiscală, avizul de axpedițe, certificatul de garanție etc.</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3.4. </w:t>
      </w:r>
      <w:r w:rsidRPr="0032661B">
        <w:rPr>
          <w:rFonts w:ascii="Calibri" w:eastAsia="Calibri" w:hAnsi="Calibri" w:cs="Calibri"/>
          <w:lang w:val="ro-RO"/>
        </w:rPr>
        <w:t xml:space="preserve">Certificarea de către Beneficiar a faptului că produsele au fost livrate total se face după instalare şi după recepţie, prin semnarea de primire de către reprezentanţii autorizati ai acestuia, pe documentele emise de Furnizor pentru livrare şi prin emiterea şi semnarea procesului verbal de recepţie.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4.</w:t>
      </w:r>
      <w:r w:rsidRPr="0032661B">
        <w:rPr>
          <w:rFonts w:ascii="Calibri" w:eastAsia="Calibri" w:hAnsi="Calibri" w:cs="Calibri"/>
          <w:b/>
          <w:bCs/>
          <w:lang w:val="ro-RO"/>
        </w:rPr>
        <w:tab/>
      </w:r>
      <w:r w:rsidRPr="0032661B">
        <w:rPr>
          <w:rFonts w:ascii="Calibri" w:eastAsia="Calibri" w:hAnsi="Calibri" w:cs="Calibri"/>
          <w:b/>
          <w:lang w:val="ro-RO"/>
        </w:rPr>
        <w:t>Efectuarea plăților</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4.1.</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Condiţii de plată</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Plata se va face în LEI, pe baza Procesului - verbal de recepție semnat și a facturii emise de către Furnizornu mai tîrziu de 30 de zile de la transmiterea facturii (în dublu exemplar) și a altor documente/ materiale/ instrucțiuni aferente furnizării bunurilor, după caz. </w:t>
      </w:r>
      <w:r w:rsidRPr="0032661B">
        <w:rPr>
          <w:rFonts w:ascii="Calibri" w:eastAsia="Calibri" w:hAnsi="Calibri" w:cs="Calibri"/>
          <w:i/>
          <w:lang w:val="ro-RO"/>
        </w:rPr>
        <w:t>(Se precizează documentele dacă este cazul; de exemplu, instrucțiuni de utilizare, certificate de instalare, garanție etc.)</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4.2.</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Graficul de plăţi</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Cs/>
          <w:lang w:val="ro-RO"/>
        </w:rPr>
        <w:t xml:space="preserve">Graficul de plăţi este specificat în cele ce urmează: </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i/>
          <w:lang w:val="ro-RO"/>
        </w:rPr>
        <w:t xml:space="preserve">(Se precizează Graficul de plăți, în corelație cu graficul de livrare a produselor, conform Anexei 1, dacă este cazul. </w:t>
      </w:r>
      <w:r w:rsidRPr="0032661B">
        <w:rPr>
          <w:rFonts w:ascii="Calibri" w:eastAsia="Calibri" w:hAnsi="Calibri" w:cs="Calibri"/>
          <w:bCs/>
          <w:i/>
          <w:lang w:val="ro-RO"/>
        </w:rPr>
        <w:t>Pentru plata unică, se precizează că aceasta se face 100% la livrarea integrală a produselor</w:t>
      </w:r>
      <w:r w:rsidRPr="0032661B">
        <w:rPr>
          <w:rFonts w:ascii="Calibri" w:eastAsia="Calibri" w:hAnsi="Calibri" w:cs="Calibri"/>
          <w:i/>
          <w:lang w:val="ro-RO"/>
        </w:rPr>
        <w:t>)</w:t>
      </w:r>
    </w:p>
    <w:p w:rsidR="0032661B" w:rsidRPr="0032661B" w:rsidRDefault="0032661B" w:rsidP="0032661B">
      <w:pPr>
        <w:spacing w:after="0" w:line="240" w:lineRule="auto"/>
        <w:ind w:left="100" w:right="57"/>
        <w:jc w:val="both"/>
        <w:rPr>
          <w:rFonts w:ascii="Calibri" w:eastAsia="Calibri" w:hAnsi="Calibri" w:cs="Calibri"/>
          <w:bCs/>
          <w: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5.</w:t>
      </w:r>
      <w:r w:rsidRPr="0032661B">
        <w:rPr>
          <w:rFonts w:ascii="Calibri" w:eastAsia="Calibri" w:hAnsi="Calibri" w:cs="Calibri"/>
          <w:b/>
          <w:lang w:val="ro-RO"/>
        </w:rPr>
        <w:tab/>
        <w:t>Ambalare, transport și asigurare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5.1</w:t>
      </w:r>
      <w:r w:rsidRPr="0032661B">
        <w:rPr>
          <w:rFonts w:ascii="Calibri" w:eastAsia="Calibri" w:hAnsi="Calibri" w:cs="Calibri"/>
          <w:lang w:val="ro-RO"/>
        </w:rPr>
        <w:tab/>
        <w:t>Furnizorul va asigura ambalarea produselor, conform indicațiilor din contract, pentru a împiedica avarierea sau deteriorarea lor în timpul transportului, astfel încât să ajungă în bună stare la destinaţia finală.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5.2</w:t>
      </w:r>
      <w:r w:rsidRPr="0032661B">
        <w:rPr>
          <w:rFonts w:ascii="Calibri" w:eastAsia="Calibri" w:hAnsi="Calibri" w:cs="Calibr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5.3</w:t>
      </w:r>
      <w:r w:rsidRPr="0032661B">
        <w:rPr>
          <w:rFonts w:ascii="Calibri" w:eastAsia="Calibri" w:hAnsi="Calibri" w:cs="Calibri"/>
          <w:lang w:val="ro-RO"/>
        </w:rPr>
        <w:tab/>
        <w:t>Furnizorul are obligația de a asigura complet produsele furnizate prin contract împotriva pierderii sau deteriorării neprevăzute pe durata transportului și livrării la destinația finală.</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6.</w:t>
      </w:r>
      <w:r w:rsidRPr="0032661B">
        <w:rPr>
          <w:rFonts w:ascii="Calibri" w:eastAsia="Calibri" w:hAnsi="Calibri" w:cs="Calibri"/>
          <w:b/>
          <w:lang w:val="ro-RO"/>
        </w:rPr>
        <w:tab/>
        <w:t>Garanție</w:t>
      </w: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lang w:val="ro-RO"/>
        </w:rPr>
        <w:t>6.1</w:t>
      </w:r>
      <w:r w:rsidRPr="0032661B">
        <w:rPr>
          <w:rFonts w:ascii="Calibri" w:eastAsia="Calibri" w:hAnsi="Calibri" w:cs="Calibri"/>
          <w:bCs/>
          <w:lang w:val="ro-RO"/>
        </w:rPr>
        <w:t>.</w:t>
      </w:r>
      <w:r w:rsidRPr="0032661B">
        <w:rPr>
          <w:rFonts w:ascii="Calibri" w:eastAsia="Calibri" w:hAnsi="Calibri" w:cs="Calibri"/>
          <w:b/>
          <w:bCs/>
          <w:lang w:val="ro-RO"/>
        </w:rPr>
        <w:t xml:space="preserve"> </w:t>
      </w:r>
      <w:r w:rsidRPr="0032661B">
        <w:rPr>
          <w:rFonts w:ascii="Calibri" w:eastAsia="Calibri" w:hAnsi="Calibri" w:cs="Calibr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6.2.</w:t>
      </w:r>
      <w:r w:rsidRPr="0032661B">
        <w:rPr>
          <w:rFonts w:ascii="Calibri" w:eastAsia="Calibri" w:hAnsi="Calibri" w:cs="Calibri"/>
          <w:b/>
          <w:bCs/>
          <w:lang w:val="ro-RO"/>
        </w:rPr>
        <w:t xml:space="preserve"> </w:t>
      </w:r>
      <w:r w:rsidRPr="0032661B">
        <w:rPr>
          <w:rFonts w:ascii="Calibri" w:eastAsia="Calibri" w:hAnsi="Calibri" w:cs="Calibri"/>
          <w:lang w:val="ro-RO"/>
        </w:rPr>
        <w:t>Perioada de garanţie acordată produselor de către furnizor este de cel puțin 12 luni. Perioada de garanţie a produselor începe de la data recepţiei, după livrarea şi montarea acestora la destinaţia finală.</w:t>
      </w:r>
    </w:p>
    <w:p w:rsidR="0032661B" w:rsidRPr="0032661B" w:rsidRDefault="0032661B" w:rsidP="0032661B">
      <w:pPr>
        <w:spacing w:after="0" w:line="240" w:lineRule="auto"/>
        <w:ind w:left="100" w:right="57"/>
        <w:jc w:val="both"/>
        <w:rPr>
          <w:rFonts w:ascii="Calibri" w:eastAsia="Calibri" w:hAnsi="Calibri" w:cs="Calibri"/>
          <w:b/>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7.</w:t>
      </w:r>
      <w:r w:rsidRPr="0032661B">
        <w:rPr>
          <w:rFonts w:ascii="Calibri" w:eastAsia="Calibri" w:hAnsi="Calibri" w:cs="Calibri"/>
          <w:b/>
          <w:lang w:val="ro-RO"/>
        </w:rPr>
        <w:tab/>
        <w:t>Confidențialitate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Pe durata acestui contract şi în decurs de doi ani de la expirarea acestuia, furnizorul nu va dezvălui nicio informaţie internă sau confidenţială cu privire la bunurile furnizate, prezentul Contract sau activitatea şi operaţiunile Beneficiarului, fără acordul prealabil al acestuia.</w:t>
      </w:r>
    </w:p>
    <w:p w:rsidR="0032661B" w:rsidRPr="0032661B" w:rsidRDefault="0032661B" w:rsidP="0032661B">
      <w:pPr>
        <w:spacing w:after="0" w:line="240" w:lineRule="auto"/>
        <w:ind w:left="100" w:right="57"/>
        <w:jc w:val="both"/>
        <w:rPr>
          <w:rFonts w:ascii="Calibri" w:eastAsia="Calibri" w:hAnsi="Calibri" w:cs="Calibri"/>
          <w:b/>
          <w:bCs/>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8.</w:t>
      </w:r>
      <w:r w:rsidRPr="0032661B">
        <w:rPr>
          <w:rFonts w:ascii="Calibri" w:eastAsia="Calibri" w:hAnsi="Calibri" w:cs="Calibri"/>
          <w:b/>
          <w:bCs/>
          <w:lang w:val="ro-RO"/>
        </w:rPr>
        <w:tab/>
        <w:t>V</w:t>
      </w:r>
      <w:r w:rsidRPr="0032661B">
        <w:rPr>
          <w:rFonts w:ascii="Calibri" w:eastAsia="Calibri" w:hAnsi="Calibri" w:cs="Calibri"/>
          <w:b/>
          <w:lang w:val="ro-RO"/>
        </w:rPr>
        <w:t>erificări, inspecții și audit</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8.1.</w:t>
      </w:r>
      <w:r w:rsidRPr="0032661B">
        <w:rPr>
          <w:rFonts w:ascii="Calibri" w:eastAsia="Calibri" w:hAnsi="Calibri" w:cs="Calibri"/>
          <w:b/>
          <w:bCs/>
          <w:lang w:val="ro-RO"/>
        </w:rPr>
        <w:t xml:space="preserve"> </w:t>
      </w:r>
      <w:r w:rsidRPr="0032661B">
        <w:rPr>
          <w:rFonts w:ascii="Calibri" w:eastAsia="Calibri" w:hAnsi="Calibri" w:cs="Calibri"/>
          <w:lang w:val="ro-RO"/>
        </w:rPr>
        <w:t>Beneficiarul are dreptul de a verifica modul de furnizare a produselor, pentru a stabili conformitatea lor cu prevederile din oferta depusă de 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8.2.</w:t>
      </w:r>
      <w:r w:rsidRPr="0032661B">
        <w:rPr>
          <w:rFonts w:ascii="Calibri" w:eastAsia="Calibri" w:hAnsi="Calibri" w:cs="Calibri"/>
          <w:b/>
          <w:bCs/>
          <w:lang w:val="ro-RO"/>
        </w:rPr>
        <w:t xml:space="preserve"> </w:t>
      </w:r>
      <w:r w:rsidRPr="0032661B">
        <w:rPr>
          <w:rFonts w:ascii="Calibri" w:eastAsia="Calibri" w:hAnsi="Calibri" w:cs="Calibr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9.</w:t>
      </w:r>
      <w:r w:rsidRPr="0032661B">
        <w:rPr>
          <w:rFonts w:ascii="Calibri" w:eastAsia="Calibri" w:hAnsi="Calibri" w:cs="Calibri"/>
          <w:b/>
          <w:bCs/>
          <w:lang w:val="ro-RO"/>
        </w:rPr>
        <w:tab/>
      </w:r>
      <w:r w:rsidRPr="0032661B">
        <w:rPr>
          <w:rFonts w:ascii="Calibri" w:eastAsia="Calibri" w:hAnsi="Calibri" w:cs="Calibri"/>
          <w:b/>
          <w:lang w:val="ro-RO"/>
        </w:rPr>
        <w:t>Amendamente</w:t>
      </w:r>
    </w:p>
    <w:p w:rsidR="0032661B" w:rsidRPr="0032661B" w:rsidRDefault="0032661B" w:rsidP="0032661B">
      <w:pPr>
        <w:spacing w:after="0" w:line="240" w:lineRule="auto"/>
        <w:ind w:left="100" w:right="57"/>
        <w:jc w:val="both"/>
        <w:rPr>
          <w:rFonts w:ascii="Calibri" w:eastAsia="Calibri" w:hAnsi="Calibri" w:cs="Calibri"/>
          <w:b/>
          <w:bCs/>
          <w:lang w:val="ro-RO"/>
        </w:rPr>
      </w:pPr>
      <w:r w:rsidRPr="0032661B">
        <w:rPr>
          <w:rFonts w:ascii="Calibri" w:eastAsia="Calibri" w:hAnsi="Calibri" w:cs="Calibri"/>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32661B" w:rsidRPr="0032661B" w:rsidRDefault="0032661B" w:rsidP="0032661B">
      <w:pPr>
        <w:spacing w:after="0" w:line="240" w:lineRule="auto"/>
        <w:ind w:left="100" w:right="57"/>
        <w:jc w:val="both"/>
        <w:rPr>
          <w:rFonts w:ascii="Calibri" w:eastAsia="Calibri" w:hAnsi="Calibri" w:cs="Calibri"/>
          <w:b/>
          <w:bCs/>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10.</w:t>
      </w:r>
      <w:r w:rsidRPr="0032661B">
        <w:rPr>
          <w:rFonts w:ascii="Calibri" w:eastAsia="Calibri" w:hAnsi="Calibri" w:cs="Calibri"/>
          <w:b/>
          <w:bCs/>
          <w:lang w:val="ro-RO"/>
        </w:rPr>
        <w:tab/>
      </w:r>
      <w:r w:rsidRPr="0032661B">
        <w:rPr>
          <w:rFonts w:ascii="Calibri" w:eastAsia="Calibri" w:hAnsi="Calibri" w:cs="Calibri"/>
          <w:b/>
          <w:lang w:val="ro-RO"/>
        </w:rPr>
        <w:t>Rezilierea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10.1</w:t>
      </w:r>
      <w:r w:rsidRPr="0032661B">
        <w:rPr>
          <w:rFonts w:ascii="Calibri" w:eastAsia="Calibri" w:hAnsi="Calibri" w:cs="Calibr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Furnizorul nu remediază eventualele erori în exercitarea obligaţiilor contractuale, în termen de 7 zile lucrătoare de la notificare, sau orice alt termen aprobat în scris de către Beneficiar;</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lastRenderedPageBreak/>
        <w:t>În cazul în care Furnizorul se află în insolvență sau faliment;</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 xml:space="preserve">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 respectiv clauza </w:t>
      </w:r>
      <w:r w:rsidRPr="0032661B">
        <w:rPr>
          <w:rFonts w:ascii="Calibri" w:eastAsia="Calibri" w:hAnsi="Calibri" w:cs="Calibri"/>
          <w:b/>
          <w:lang w:val="ro-RO"/>
        </w:rPr>
        <w:t>1.16 Fraudă și Corupție</w:t>
      </w:r>
      <w:r w:rsidRPr="0032661B">
        <w:rPr>
          <w:rFonts w:ascii="Calibri" w:eastAsia="Calibri" w:hAnsi="Calibri" w:cs="Calibri"/>
          <w:lang w:val="ro-RO"/>
        </w:rPr>
        <w:t xml:space="preserve"> din </w:t>
      </w:r>
      <w:r w:rsidRPr="0032661B">
        <w:rPr>
          <w:rFonts w:ascii="Calibri" w:eastAsia="Calibri" w:hAnsi="Calibri" w:cs="Calibri"/>
          <w:i/>
          <w:lang w:val="ro-RO"/>
        </w:rPr>
        <w:t>Ghidul privind achizițiile</w:t>
      </w:r>
      <w:r w:rsidRPr="0032661B">
        <w:rPr>
          <w:rFonts w:ascii="Calibri" w:eastAsia="Calibri" w:hAnsi="Calibri" w:cs="Calibri"/>
          <w:lang w:val="ro-RO"/>
        </w:rPr>
        <w:t xml:space="preserve">) pentru obținerea sau în executarea Contractului. </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Beneficiarul, din rațiuni proprii, decide să rezilieze contractul.</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10.2</w:t>
      </w:r>
      <w:r w:rsidRPr="0032661B">
        <w:rPr>
          <w:rFonts w:ascii="Calibri" w:eastAsia="Calibri" w:hAnsi="Calibri" w:cs="Calibri"/>
          <w:lang w:val="ro-RO"/>
        </w:rPr>
        <w:tab/>
        <w:t xml:space="preserve">În cazul rezilierii, Furnizorul are dreptul de a pretinde numai plata corespunzătoare pentru partea de contract îndeplinită până la data denunțării unilaterale sau de comun acord a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11.</w:t>
      </w:r>
      <w:r w:rsidRPr="0032661B">
        <w:rPr>
          <w:rFonts w:ascii="Calibri" w:eastAsia="Calibri" w:hAnsi="Calibri" w:cs="Calibri"/>
          <w:b/>
          <w:bCs/>
          <w:lang w:val="ro-RO"/>
        </w:rPr>
        <w:tab/>
      </w:r>
      <w:r w:rsidRPr="0032661B">
        <w:rPr>
          <w:rFonts w:ascii="Calibri" w:eastAsia="Calibri" w:hAnsi="Calibri" w:cs="Calibri"/>
          <w:b/>
          <w:lang w:val="ro-RO"/>
        </w:rPr>
        <w:t>Soluţionarea litigiilor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11.1.</w:t>
      </w:r>
      <w:r w:rsidRPr="0032661B">
        <w:rPr>
          <w:rFonts w:ascii="Calibri" w:eastAsia="Calibri" w:hAnsi="Calibri" w:cs="Calibri"/>
          <w:b/>
          <w:bCs/>
          <w:lang w:val="ro-RO"/>
        </w:rPr>
        <w:t xml:space="preserve"> </w:t>
      </w:r>
      <w:r w:rsidRPr="0032661B">
        <w:rPr>
          <w:rFonts w:ascii="Calibri" w:eastAsia="Calibri" w:hAnsi="Calibri" w:cs="Calibri"/>
          <w:lang w:val="ro-RO"/>
        </w:rPr>
        <w:t>Beneficiarul şi Furnizorul vor face toate eforturile pentru a rezolva pe cale amiabilă, prin tratative directe, orice neînţelegere sau dispută care se poate ivi între ei în cadrul sau în legătură cu îndeplinirea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bCs/>
          <w:lang w:val="ro-RO"/>
        </w:rPr>
        <w:t>.2.</w:t>
      </w:r>
      <w:r w:rsidRPr="0032661B">
        <w:rPr>
          <w:rFonts w:ascii="Calibri" w:eastAsia="Calibri" w:hAnsi="Calibri" w:cs="Calibri"/>
          <w:b/>
          <w:bCs/>
          <w:lang w:val="ro-RO"/>
        </w:rPr>
        <w:t xml:space="preserve"> </w:t>
      </w:r>
      <w:r w:rsidRPr="0032661B">
        <w:rPr>
          <w:rFonts w:ascii="Calibri" w:eastAsia="Calibri" w:hAnsi="Calibri" w:cs="Calibr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 xml:space="preserve">12. </w:t>
      </w:r>
      <w:r w:rsidRPr="0032661B">
        <w:rPr>
          <w:rFonts w:ascii="Calibri" w:eastAsia="Calibri" w:hAnsi="Calibri" w:cs="Calibri"/>
          <w:b/>
          <w:lang w:val="ro-RO"/>
        </w:rPr>
        <w:t>Legea aplicabilă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Contractul va fi interpretat conform legilor din România.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a fost întocmit în 2 exemplare, câte unul pentru fiecare parte, cu putere egală, și intră în vigoare de la data semnării lui de către ambele părţi.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Beneficiar</w:t>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Pr="0032661B">
        <w:rPr>
          <w:rFonts w:ascii="Calibri" w:eastAsia="Calibri" w:hAnsi="Calibri" w:cs="Calibri"/>
          <w:b/>
          <w:lang w:val="ro-RO"/>
        </w:rPr>
        <w:t>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Functie</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Pr="0032661B">
        <w:rPr>
          <w:rFonts w:ascii="Calibri" w:eastAsia="Calibri" w:hAnsi="Calibri" w:cs="Calibri"/>
          <w:lang w:val="ro-RO"/>
        </w:rPr>
        <w:t>Functie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Nume și prenume  </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Pr="0032661B">
        <w:rPr>
          <w:rFonts w:ascii="Calibri" w:eastAsia="Calibri" w:hAnsi="Calibri" w:cs="Calibri"/>
          <w:lang w:val="ro-RO"/>
        </w:rPr>
        <w:t>Nume și prenume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Default="0032661B" w:rsidP="00046AD5">
      <w:pPr>
        <w:spacing w:after="0" w:line="240" w:lineRule="auto"/>
        <w:ind w:left="100" w:right="57"/>
        <w:jc w:val="both"/>
        <w:rPr>
          <w:rFonts w:ascii="Calibri" w:eastAsia="Calibri" w:hAnsi="Calibri" w:cs="Calibri"/>
        </w:rPr>
      </w:pPr>
    </w:p>
    <w:bookmarkEnd w:id="2"/>
    <w:p w:rsidR="0032661B" w:rsidRDefault="0032661B" w:rsidP="00046AD5">
      <w:pPr>
        <w:spacing w:after="0" w:line="240" w:lineRule="auto"/>
        <w:ind w:left="100" w:right="57"/>
        <w:jc w:val="both"/>
        <w:rPr>
          <w:rFonts w:ascii="Calibri" w:eastAsia="Calibri" w:hAnsi="Calibri" w:cs="Calibri"/>
        </w:rPr>
      </w:pPr>
    </w:p>
    <w:sectPr w:rsidR="0032661B" w:rsidSect="0098249B">
      <w:pgSz w:w="11906" w:h="16838" w:code="9"/>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283" w:rsidRDefault="00094283" w:rsidP="00CF2776">
      <w:pPr>
        <w:spacing w:after="0" w:line="240" w:lineRule="auto"/>
      </w:pPr>
      <w:r>
        <w:separator/>
      </w:r>
    </w:p>
  </w:endnote>
  <w:endnote w:type="continuationSeparator" w:id="0">
    <w:p w:rsidR="00094283" w:rsidRDefault="00094283"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283" w:rsidRDefault="00094283" w:rsidP="00CF2776">
      <w:pPr>
        <w:spacing w:after="0" w:line="240" w:lineRule="auto"/>
      </w:pPr>
      <w:r>
        <w:separator/>
      </w:r>
    </w:p>
  </w:footnote>
  <w:footnote w:type="continuationSeparator" w:id="0">
    <w:p w:rsidR="00094283" w:rsidRDefault="00094283" w:rsidP="00CF2776">
      <w:pPr>
        <w:spacing w:after="0" w:line="240" w:lineRule="auto"/>
      </w:pPr>
      <w:r>
        <w:continuationSeparator/>
      </w:r>
    </w:p>
  </w:footnote>
  <w:footnote w:id="1">
    <w:p w:rsidR="003B23AB" w:rsidRPr="00CB44CF" w:rsidRDefault="003B23A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B23AB" w:rsidRPr="00CB44CF" w:rsidRDefault="003B23A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B23AB" w:rsidRPr="00CB44CF" w:rsidRDefault="003B23A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6"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15:restartNumberingAfterBreak="0">
    <w:nsid w:val="75C550DA"/>
    <w:multiLevelType w:val="hybridMultilevel"/>
    <w:tmpl w:val="11A41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12"/>
  </w:num>
  <w:num w:numId="10">
    <w:abstractNumId w:val="7"/>
  </w:num>
  <w:num w:numId="11">
    <w:abstractNumId w:val="2"/>
  </w:num>
  <w:num w:numId="12">
    <w:abstractNumId w:val="13"/>
  </w:num>
  <w:num w:numId="13">
    <w:abstractNumId w:val="11"/>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6AD5"/>
    <w:rsid w:val="00067F94"/>
    <w:rsid w:val="00077498"/>
    <w:rsid w:val="00077656"/>
    <w:rsid w:val="00094283"/>
    <w:rsid w:val="0009670D"/>
    <w:rsid w:val="000A292C"/>
    <w:rsid w:val="000A5751"/>
    <w:rsid w:val="000D4C2C"/>
    <w:rsid w:val="000D776E"/>
    <w:rsid w:val="000F1782"/>
    <w:rsid w:val="0013526A"/>
    <w:rsid w:val="00136E0E"/>
    <w:rsid w:val="00154900"/>
    <w:rsid w:val="001D3433"/>
    <w:rsid w:val="002A5B76"/>
    <w:rsid w:val="0030011C"/>
    <w:rsid w:val="0030627C"/>
    <w:rsid w:val="00316A02"/>
    <w:rsid w:val="0032661B"/>
    <w:rsid w:val="0037067F"/>
    <w:rsid w:val="00393216"/>
    <w:rsid w:val="003B21FE"/>
    <w:rsid w:val="003B23AB"/>
    <w:rsid w:val="003D496D"/>
    <w:rsid w:val="003D7B4B"/>
    <w:rsid w:val="00412C83"/>
    <w:rsid w:val="00443F43"/>
    <w:rsid w:val="004726E4"/>
    <w:rsid w:val="004A2930"/>
    <w:rsid w:val="004C2DE4"/>
    <w:rsid w:val="004D360A"/>
    <w:rsid w:val="004F6D95"/>
    <w:rsid w:val="00517441"/>
    <w:rsid w:val="005601D4"/>
    <w:rsid w:val="005A3B07"/>
    <w:rsid w:val="005B0ED7"/>
    <w:rsid w:val="006630E8"/>
    <w:rsid w:val="00664A37"/>
    <w:rsid w:val="00666559"/>
    <w:rsid w:val="00677AF7"/>
    <w:rsid w:val="00717616"/>
    <w:rsid w:val="00743D6E"/>
    <w:rsid w:val="007A2FDC"/>
    <w:rsid w:val="007C140B"/>
    <w:rsid w:val="007E29D5"/>
    <w:rsid w:val="00815B5B"/>
    <w:rsid w:val="00841D9F"/>
    <w:rsid w:val="00932F83"/>
    <w:rsid w:val="0095490F"/>
    <w:rsid w:val="00966CC3"/>
    <w:rsid w:val="0098249B"/>
    <w:rsid w:val="0099058D"/>
    <w:rsid w:val="00A35B22"/>
    <w:rsid w:val="00AA0607"/>
    <w:rsid w:val="00B03106"/>
    <w:rsid w:val="00B42D47"/>
    <w:rsid w:val="00BC24F2"/>
    <w:rsid w:val="00C6375B"/>
    <w:rsid w:val="00CF2776"/>
    <w:rsid w:val="00D0428C"/>
    <w:rsid w:val="00E7433F"/>
    <w:rsid w:val="00F06B3A"/>
    <w:rsid w:val="00F553CB"/>
    <w:rsid w:val="00F63DBB"/>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73F52-F4D8-4BCE-90E8-948D02B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10</cp:revision>
  <dcterms:created xsi:type="dcterms:W3CDTF">2018-01-30T12:07:00Z</dcterms:created>
  <dcterms:modified xsi:type="dcterms:W3CDTF">2023-06-12T11:13:00Z</dcterms:modified>
</cp:coreProperties>
</file>