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04" w:rsidRDefault="00AD145B" w:rsidP="00585B04">
      <w:pPr>
        <w:jc w:val="center"/>
        <w:rPr>
          <w:b/>
          <w:lang w:val="ro-RO"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724F31" w:rsidRPr="00724F31">
        <w:rPr>
          <w:b/>
          <w:lang w:val="ro-RO"/>
        </w:rPr>
        <w:t xml:space="preserve">de </w:t>
      </w:r>
    </w:p>
    <w:p w:rsidR="00585B04" w:rsidRPr="00585B04" w:rsidRDefault="00585B04" w:rsidP="00585B04">
      <w:pPr>
        <w:jc w:val="center"/>
        <w:rPr>
          <w:b/>
          <w:i/>
          <w:lang w:val="ro-RO"/>
        </w:rPr>
      </w:pPr>
      <w:r w:rsidRPr="00585B04">
        <w:rPr>
          <w:b/>
          <w:i/>
          <w:lang w:val="ro-RO"/>
        </w:rPr>
        <w:t>Lot 1: Pahare Berzelius – 30 bucăți</w:t>
      </w:r>
      <w:r>
        <w:rPr>
          <w:b/>
          <w:i/>
          <w:lang w:val="ro-RO"/>
        </w:rPr>
        <w:t xml:space="preserve">, </w:t>
      </w:r>
      <w:r w:rsidRPr="00585B04">
        <w:rPr>
          <w:b/>
          <w:i/>
          <w:lang w:val="ro-RO"/>
        </w:rPr>
        <w:t>Lot 2: Șublere metalice – 30 bucăți</w:t>
      </w:r>
      <w:r>
        <w:rPr>
          <w:b/>
          <w:i/>
          <w:lang w:val="ro-RO"/>
        </w:rPr>
        <w:t xml:space="preserve">, </w:t>
      </w:r>
    </w:p>
    <w:p w:rsidR="0009146D" w:rsidRPr="00ED44DB" w:rsidRDefault="00585B04" w:rsidP="00585B04">
      <w:pPr>
        <w:jc w:val="center"/>
        <w:rPr>
          <w:b/>
        </w:rPr>
      </w:pPr>
      <w:r w:rsidRPr="00585B04">
        <w:rPr>
          <w:b/>
          <w:i/>
          <w:lang w:val="ro-RO"/>
        </w:rPr>
        <w:t>Lot 3: Minicântare – 30 bucăți</w:t>
      </w:r>
      <w:r w:rsidRPr="00585B04">
        <w:rPr>
          <w:b/>
          <w:lang w:val="ro-RO"/>
        </w:rPr>
        <w:t xml:space="preserve"> </w:t>
      </w:r>
      <w:r w:rsidR="00ED44DB">
        <w:rPr>
          <w:b/>
          <w:lang w:val="ro-RO"/>
        </w:rPr>
        <w:t>(</w:t>
      </w:r>
      <w:r w:rsidR="00ED44DB" w:rsidRPr="00ED44DB">
        <w:rPr>
          <w:b/>
          <w:lang w:val="ro-RO"/>
        </w:rPr>
        <w:t>Proiectul privind Învățământul Secundar (ROSE)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724F31" w:rsidRPr="00724F31" w:rsidRDefault="00724F31" w:rsidP="00724F31">
      <w:pPr>
        <w:spacing w:after="0" w:line="240" w:lineRule="auto"/>
        <w:jc w:val="both"/>
        <w:rPr>
          <w:lang w:val="ro-RO"/>
        </w:rPr>
      </w:pPr>
      <w:r w:rsidRPr="00724F31">
        <w:rPr>
          <w:lang w:val="ro-RO"/>
        </w:rPr>
        <w:t xml:space="preserve">Universitatea Transilvania din Braşov, Facultatea de </w:t>
      </w:r>
      <w:r w:rsidR="00585B04" w:rsidRPr="00585B04">
        <w:rPr>
          <w:lang w:val="ro-RO"/>
        </w:rPr>
        <w:t>Știința și Ingineria Materialelor</w:t>
      </w:r>
    </w:p>
    <w:p w:rsidR="00585B04" w:rsidRPr="00585B04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Beneficiar: Universitatea Transilvania din Brașov</w:t>
      </w:r>
    </w:p>
    <w:p w:rsidR="00585B04" w:rsidRPr="00585B04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Titlul subproiectului: Elevii de azi, inginerii de mâine în Știința și Ingineria Materialelor</w:t>
      </w:r>
    </w:p>
    <w:p w:rsidR="00724F31" w:rsidRPr="00724F31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Acord de grant nr. 340/SGU/PV/III/16.07.2020</w:t>
      </w:r>
    </w:p>
    <w:p w:rsidR="00761BC3" w:rsidRDefault="00761BC3" w:rsidP="00110346">
      <w:pPr>
        <w:spacing w:after="0" w:line="240" w:lineRule="auto"/>
        <w:jc w:val="both"/>
      </w:pPr>
      <w:r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724F31" w:rsidRPr="00724F31">
        <w:rPr>
          <w:lang w:val="ro-RO"/>
        </w:rPr>
        <w:t xml:space="preserve">achiziția de </w:t>
      </w:r>
      <w:r w:rsidR="00585B04">
        <w:rPr>
          <w:lang w:val="ro-RO"/>
        </w:rPr>
        <w:t>pahare Berzelius, sublere, minicantare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585B04">
        <w:t>furnizare</w:t>
      </w:r>
      <w:proofErr w:type="spellEnd"/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585B04" w:rsidRPr="00585B04" w:rsidRDefault="00585B04" w:rsidP="00ED44DB">
      <w:pPr>
        <w:jc w:val="both"/>
        <w:rPr>
          <w:b/>
          <w:i/>
        </w:rPr>
      </w:pPr>
      <w:r w:rsidRPr="00585B04">
        <w:rPr>
          <w:b/>
          <w:i/>
        </w:rPr>
        <w:t xml:space="preserve">Lot 1: </w:t>
      </w:r>
      <w:proofErr w:type="spellStart"/>
      <w:r w:rsidRPr="00585B04">
        <w:rPr>
          <w:b/>
          <w:i/>
        </w:rPr>
        <w:t>Pahare</w:t>
      </w:r>
      <w:proofErr w:type="spellEnd"/>
      <w:r w:rsidRPr="00585B04">
        <w:rPr>
          <w:b/>
          <w:i/>
        </w:rPr>
        <w:t xml:space="preserve"> Berzelius – 30 </w:t>
      </w:r>
      <w:proofErr w:type="spellStart"/>
      <w:r w:rsidRPr="00585B04">
        <w:rPr>
          <w:b/>
          <w:i/>
        </w:rPr>
        <w:t>bucăți</w:t>
      </w:r>
      <w:proofErr w:type="spellEnd"/>
      <w:r w:rsidRPr="00585B04">
        <w:rPr>
          <w:b/>
          <w:i/>
        </w:rPr>
        <w:t xml:space="preserve"> </w:t>
      </w:r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724F31">
        <w:t>3</w:t>
      </w:r>
    </w:p>
    <w:p w:rsidR="00B30283" w:rsidRPr="00B30283" w:rsidRDefault="00761BC3" w:rsidP="00B30283">
      <w:pPr>
        <w:jc w:val="both"/>
        <w:rPr>
          <w:lang w:val="ro-RO"/>
        </w:rPr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59117F">
        <w:t>151</w:t>
      </w:r>
      <w:proofErr w:type="gramStart"/>
      <w:r w:rsidR="0059117F">
        <w:t>,26</w:t>
      </w:r>
      <w:proofErr w:type="gramEnd"/>
      <w:r w:rsidR="0059117F">
        <w:t xml:space="preserve"> l</w:t>
      </w:r>
      <w:r w:rsidR="00B30283" w:rsidRPr="00B30283">
        <w:rPr>
          <w:lang w:val="ro-RO"/>
        </w:rPr>
        <w:t xml:space="preserve">ei fără TVA 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724F31" w:rsidRPr="00724F31">
        <w:rPr>
          <w:lang w:val="ro-RO"/>
        </w:rPr>
        <w:t>7</w:t>
      </w:r>
      <w:r w:rsidR="0059117F">
        <w:rPr>
          <w:lang w:val="ro-RO"/>
        </w:rPr>
        <w:t>499</w:t>
      </w:r>
      <w:r w:rsidR="00724F31" w:rsidRPr="00724F31">
        <w:rPr>
          <w:lang w:val="ro-RO"/>
        </w:rPr>
        <w:t>/</w:t>
      </w:r>
      <w:r w:rsidR="0059117F">
        <w:rPr>
          <w:lang w:val="ro-RO"/>
        </w:rPr>
        <w:t>01</w:t>
      </w:r>
      <w:r w:rsidR="00724F31" w:rsidRPr="00724F31">
        <w:rPr>
          <w:lang w:val="ro-RO"/>
        </w:rPr>
        <w:t>.0</w:t>
      </w:r>
      <w:r w:rsidR="0059117F">
        <w:rPr>
          <w:lang w:val="ro-RO"/>
        </w:rPr>
        <w:t>7</w:t>
      </w:r>
      <w:r w:rsidR="00724F31" w:rsidRPr="00724F31">
        <w:rPr>
          <w:lang w:val="ro-RO"/>
        </w:rPr>
        <w:t>.2021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9117F" w:rsidP="00B30283">
      <w:pPr>
        <w:jc w:val="both"/>
        <w:rPr>
          <w:lang w:val="ro-RO"/>
        </w:rPr>
      </w:pPr>
      <w:r w:rsidRPr="0059117F">
        <w:rPr>
          <w:lang w:val="ro-RO"/>
        </w:rPr>
        <w:t>SC SOLAGEN LABORATORY SRL, str. Trandafirilor, nr 34, Pantelimon, jud. Ilfov,  Romania</w:t>
      </w:r>
    </w:p>
    <w:p w:rsidR="00B30283" w:rsidRDefault="00C55007" w:rsidP="00110346">
      <w:pPr>
        <w:jc w:val="both"/>
        <w:rPr>
          <w:rFonts w:cstheme="minorHAnsi"/>
          <w:color w:val="000000"/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59117F">
        <w:rPr>
          <w:lang w:val="ro-RO"/>
        </w:rPr>
        <w:t>126.38</w:t>
      </w:r>
      <w:r w:rsidR="00724F31" w:rsidRPr="00724F31">
        <w:rPr>
          <w:rFonts w:cstheme="minorHAnsi"/>
          <w:color w:val="000000"/>
          <w:lang w:val="ro-RO"/>
        </w:rPr>
        <w:t>,00</w:t>
      </w:r>
      <w:r w:rsidR="00724F31">
        <w:rPr>
          <w:rFonts w:cstheme="minorHAnsi"/>
          <w:color w:val="000000"/>
          <w:lang w:val="ro-RO"/>
        </w:rPr>
        <w:t xml:space="preserve"> </w:t>
      </w:r>
      <w:r w:rsidR="00110346">
        <w:rPr>
          <w:rFonts w:cstheme="minorHAnsi"/>
          <w:color w:val="000000"/>
          <w:lang w:val="ro-RO"/>
        </w:rPr>
        <w:t>lei cu TVA</w:t>
      </w:r>
    </w:p>
    <w:p w:rsidR="0059117F" w:rsidRPr="0059117F" w:rsidRDefault="0059117F" w:rsidP="00110346">
      <w:pPr>
        <w:jc w:val="both"/>
        <w:rPr>
          <w:b/>
          <w:i/>
          <w:lang w:val="ro-RO"/>
        </w:rPr>
      </w:pPr>
      <w:r w:rsidRPr="0059117F">
        <w:rPr>
          <w:b/>
          <w:i/>
          <w:lang w:val="ro-RO"/>
        </w:rPr>
        <w:t>Lot 2: Șublere metalice – 30 bucăți</w:t>
      </w:r>
    </w:p>
    <w:p w:rsidR="0059117F" w:rsidRDefault="0059117F" w:rsidP="0059117F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: - 6</w:t>
      </w:r>
    </w:p>
    <w:p w:rsidR="0059117F" w:rsidRDefault="0059117F" w:rsidP="0059117F">
      <w:pPr>
        <w:jc w:val="both"/>
      </w:pPr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estimata</w:t>
      </w:r>
      <w:proofErr w:type="spellEnd"/>
      <w:r>
        <w:t xml:space="preserve">: </w:t>
      </w:r>
    </w:p>
    <w:p w:rsidR="0059117F" w:rsidRDefault="0059117F" w:rsidP="0059117F">
      <w:pPr>
        <w:jc w:val="both"/>
      </w:pPr>
      <w:proofErr w:type="gramStart"/>
      <w:r>
        <w:t>lei</w:t>
      </w:r>
      <w:proofErr w:type="gramEnd"/>
      <w:r>
        <w:t xml:space="preserve"> </w:t>
      </w:r>
      <w:proofErr w:type="spellStart"/>
      <w:r>
        <w:t>fără</w:t>
      </w:r>
      <w:proofErr w:type="spellEnd"/>
      <w:r>
        <w:t xml:space="preserve"> TVA – 1.00</w:t>
      </w:r>
      <w:r w:rsidR="00221C7F">
        <w:t>8</w:t>
      </w:r>
      <w:r>
        <w:t>,</w:t>
      </w:r>
      <w:r w:rsidR="00221C7F">
        <w:t>4</w:t>
      </w:r>
      <w:r>
        <w:t>0 lei</w:t>
      </w:r>
    </w:p>
    <w:p w:rsidR="0059117F" w:rsidRDefault="0059117F" w:rsidP="0059117F">
      <w:pPr>
        <w:jc w:val="both"/>
      </w:pPr>
      <w:r>
        <w:t xml:space="preserve">Contract </w:t>
      </w:r>
      <w:proofErr w:type="spellStart"/>
      <w:r>
        <w:t>nr</w:t>
      </w:r>
      <w:proofErr w:type="spellEnd"/>
      <w:r>
        <w:t>.  7502/01.07.2021</w:t>
      </w:r>
    </w:p>
    <w:p w:rsidR="0059117F" w:rsidRDefault="0059117F" w:rsidP="0059117F">
      <w:pPr>
        <w:jc w:val="both"/>
      </w:pPr>
      <w:r>
        <w:t xml:space="preserve">Castigator: </w:t>
      </w:r>
    </w:p>
    <w:p w:rsidR="0059117F" w:rsidRDefault="0059117F" w:rsidP="0059117F">
      <w:pPr>
        <w:jc w:val="both"/>
      </w:pPr>
      <w:r w:rsidRPr="0059117F">
        <w:t>SC MAFCOM SRL, b</w:t>
      </w:r>
      <w:r w:rsidR="00221C7F">
        <w:t>-</w:t>
      </w:r>
      <w:proofErr w:type="spellStart"/>
      <w:r w:rsidRPr="0059117F">
        <w:t>dul</w:t>
      </w:r>
      <w:proofErr w:type="spellEnd"/>
      <w:r w:rsidRPr="0059117F">
        <w:t xml:space="preserve"> </w:t>
      </w:r>
      <w:proofErr w:type="spellStart"/>
      <w:r w:rsidRPr="0059117F">
        <w:t>Muncii</w:t>
      </w:r>
      <w:proofErr w:type="spellEnd"/>
      <w:r w:rsidRPr="0059117F">
        <w:t xml:space="preserve">, </w:t>
      </w:r>
      <w:proofErr w:type="spellStart"/>
      <w:r w:rsidRPr="0059117F">
        <w:t>nr</w:t>
      </w:r>
      <w:proofErr w:type="spellEnd"/>
      <w:r w:rsidRPr="0059117F">
        <w:t xml:space="preserve"> 16, Cluj-Napoca, Romania</w:t>
      </w:r>
    </w:p>
    <w:p w:rsidR="00AD145B" w:rsidRDefault="0059117F" w:rsidP="00221C7F">
      <w:pPr>
        <w:jc w:val="both"/>
      </w:pPr>
      <w:proofErr w:type="spellStart"/>
      <w:r>
        <w:t>Valoare</w:t>
      </w:r>
      <w:proofErr w:type="spellEnd"/>
      <w:r>
        <w:t xml:space="preserve"> </w:t>
      </w:r>
      <w:proofErr w:type="spellStart"/>
      <w:r>
        <w:t>totala</w:t>
      </w:r>
      <w:proofErr w:type="spellEnd"/>
      <w:r>
        <w:t>: 1</w:t>
      </w:r>
      <w:r w:rsidR="00221C7F">
        <w:t>.10</w:t>
      </w:r>
      <w:r>
        <w:t>6,</w:t>
      </w:r>
      <w:r w:rsidR="00221C7F">
        <w:t>7</w:t>
      </w:r>
      <w:r>
        <w:t>0 lei cu TVA</w:t>
      </w:r>
    </w:p>
    <w:p w:rsidR="00C74408" w:rsidRPr="00C74408" w:rsidRDefault="00C74408" w:rsidP="00221C7F">
      <w:pPr>
        <w:jc w:val="both"/>
        <w:rPr>
          <w:b/>
          <w:i/>
        </w:rPr>
      </w:pPr>
      <w:r w:rsidRPr="00C74408">
        <w:rPr>
          <w:b/>
          <w:i/>
        </w:rPr>
        <w:t xml:space="preserve">Lot 3: </w:t>
      </w:r>
      <w:proofErr w:type="spellStart"/>
      <w:r w:rsidRPr="00C74408">
        <w:rPr>
          <w:b/>
          <w:i/>
        </w:rPr>
        <w:t>Minicântare</w:t>
      </w:r>
      <w:proofErr w:type="spellEnd"/>
      <w:r w:rsidRPr="00C74408">
        <w:rPr>
          <w:b/>
          <w:i/>
        </w:rPr>
        <w:t xml:space="preserve"> – 30 </w:t>
      </w:r>
      <w:proofErr w:type="spellStart"/>
      <w:r w:rsidRPr="00C74408">
        <w:rPr>
          <w:b/>
          <w:i/>
        </w:rPr>
        <w:t>bucăți</w:t>
      </w:r>
      <w:proofErr w:type="spellEnd"/>
      <w:r>
        <w:rPr>
          <w:b/>
          <w:i/>
        </w:rPr>
        <w:t xml:space="preserve"> – nu s-a atribuit</w:t>
      </w:r>
      <w:bookmarkStart w:id="0" w:name="_GoBack"/>
      <w:bookmarkEnd w:id="0"/>
    </w:p>
    <w:sectPr w:rsidR="00C74408" w:rsidRPr="00C74408" w:rsidSect="00C74408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221C7F"/>
    <w:rsid w:val="00367C3D"/>
    <w:rsid w:val="003F2149"/>
    <w:rsid w:val="00585B04"/>
    <w:rsid w:val="0059117F"/>
    <w:rsid w:val="00724F31"/>
    <w:rsid w:val="00761BC3"/>
    <w:rsid w:val="00A25586"/>
    <w:rsid w:val="00AD145B"/>
    <w:rsid w:val="00B30283"/>
    <w:rsid w:val="00C55007"/>
    <w:rsid w:val="00C74408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8</cp:revision>
  <dcterms:created xsi:type="dcterms:W3CDTF">2018-02-19T07:56:00Z</dcterms:created>
  <dcterms:modified xsi:type="dcterms:W3CDTF">2021-07-01T10:25:00Z</dcterms:modified>
</cp:coreProperties>
</file>